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hAnsi="新宋体" w:eastAsia="方正小标宋简体"/>
          <w:b/>
          <w:sz w:val="36"/>
        </w:rPr>
      </w:pPr>
    </w:p>
    <w:p>
      <w:pPr>
        <w:snapToGrid w:val="0"/>
        <w:spacing w:line="560" w:lineRule="exact"/>
        <w:jc w:val="center"/>
        <w:rPr>
          <w:rFonts w:ascii="方正小标宋简体" w:hAnsi="新宋体" w:eastAsia="方正小标宋简体"/>
          <w:b/>
          <w:sz w:val="36"/>
        </w:rPr>
      </w:pPr>
      <w:bookmarkStart w:id="0" w:name="_GoBack"/>
      <w:r>
        <w:rPr>
          <w:rFonts w:hint="eastAsia" w:ascii="方正小标宋简体" w:hAnsi="新宋体" w:eastAsia="方正小标宋简体"/>
          <w:b/>
          <w:sz w:val="36"/>
        </w:rPr>
        <w:t>广东省事业单位公开招聘人员报名表</w:t>
      </w:r>
    </w:p>
    <w:bookmarkEnd w:id="0"/>
    <w:p>
      <w:pPr>
        <w:jc w:val="left"/>
        <w:rPr>
          <w:rFonts w:ascii="仿宋_GB2312" w:eastAsia="Times New Roman"/>
          <w:sz w:val="24"/>
        </w:rPr>
      </w:pPr>
      <w:r>
        <w:rPr>
          <w:rFonts w:hint="eastAsia" w:ascii="仿宋_GB2312"/>
          <w:spacing w:val="-18"/>
          <w:sz w:val="24"/>
        </w:rPr>
        <w:t>报考单位：            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3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352"/>
        <w:tblOverlap w:val="never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Times New Roman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</w:pPr>
      <w:r>
        <w:rPr>
          <w:rFonts w:hint="eastAsia" w:ascii="仿宋_GB2312" w:hAnsi="仿宋"/>
          <w:sz w:val="24"/>
        </w:rPr>
        <w:t xml:space="preserve">      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C22D9"/>
    <w:rsid w:val="59A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2018-05-02T02:26:00Z</dcterms:created>
  <dc:creator>邹洁波</dc:creator>
  <cp:lastModifiedBy>邹洁波</cp:lastModifiedBy>
  <dcterms:modified xsi:type="dcterms:W3CDTF">2018-05-02T02:27:13Z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