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rPr>
          <w:rFonts w:hint="eastAsia" w:ascii="宋体" w:hAnsi="宋体"/>
          <w:b/>
          <w:sz w:val="30"/>
          <w:szCs w:val="30"/>
          <w:highlight w:val="none"/>
        </w:rPr>
      </w:pPr>
      <w:r>
        <w:rPr>
          <w:rFonts w:hint="eastAsia" w:ascii="宋体" w:hAnsi="宋体"/>
          <w:b/>
          <w:sz w:val="30"/>
          <w:szCs w:val="30"/>
          <w:highlight w:val="none"/>
        </w:rPr>
        <w:t>附件</w:t>
      </w:r>
    </w:p>
    <w:p>
      <w:pPr>
        <w:spacing w:after="156" w:afterLines="50" w:line="500" w:lineRule="exact"/>
        <w:jc w:val="center"/>
        <w:rPr>
          <w:rFonts w:hint="eastAsia" w:ascii="黑体" w:eastAsia="黑体"/>
          <w:sz w:val="36"/>
          <w:szCs w:val="36"/>
          <w:highlight w:val="none"/>
        </w:rPr>
      </w:pPr>
      <w:r>
        <w:rPr>
          <w:rFonts w:hint="eastAsia" w:ascii="黑体" w:eastAsia="黑体"/>
          <w:sz w:val="36"/>
          <w:szCs w:val="36"/>
          <w:highlight w:val="none"/>
        </w:rPr>
        <w:t>县综合行政执法局辅助执法人员报名表</w:t>
      </w:r>
    </w:p>
    <w:tbl>
      <w:tblPr>
        <w:tblStyle w:val="2"/>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260"/>
        <w:gridCol w:w="1260"/>
        <w:gridCol w:w="1245"/>
        <w:gridCol w:w="675"/>
        <w:gridCol w:w="525"/>
        <w:gridCol w:w="113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姓  名</w:t>
            </w:r>
          </w:p>
        </w:tc>
        <w:tc>
          <w:tcPr>
            <w:tcW w:w="1260" w:type="dxa"/>
            <w:noWrap w:val="0"/>
            <w:vAlign w:val="center"/>
          </w:tcPr>
          <w:p>
            <w:pPr>
              <w:spacing w:line="500" w:lineRule="exact"/>
              <w:jc w:val="center"/>
              <w:rPr>
                <w:rFonts w:hint="eastAsia" w:ascii="仿宋_GB2312" w:eastAsia="仿宋_GB2312"/>
                <w:sz w:val="24"/>
                <w:highlight w:val="none"/>
              </w:rPr>
            </w:pPr>
          </w:p>
        </w:tc>
        <w:tc>
          <w:tcPr>
            <w:tcW w:w="1260"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性 别</w:t>
            </w:r>
          </w:p>
        </w:tc>
        <w:tc>
          <w:tcPr>
            <w:tcW w:w="1245" w:type="dxa"/>
            <w:noWrap w:val="0"/>
            <w:vAlign w:val="center"/>
          </w:tcPr>
          <w:p>
            <w:pPr>
              <w:spacing w:line="500" w:lineRule="exact"/>
              <w:jc w:val="center"/>
              <w:rPr>
                <w:rFonts w:hint="eastAsia" w:ascii="仿宋_GB2312" w:eastAsia="仿宋_GB2312"/>
                <w:sz w:val="24"/>
                <w:highlight w:val="none"/>
              </w:rPr>
            </w:pPr>
          </w:p>
        </w:tc>
        <w:tc>
          <w:tcPr>
            <w:tcW w:w="1200" w:type="dxa"/>
            <w:gridSpan w:val="2"/>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籍 贯</w:t>
            </w:r>
          </w:p>
        </w:tc>
        <w:tc>
          <w:tcPr>
            <w:tcW w:w="1134" w:type="dxa"/>
            <w:noWrap w:val="0"/>
            <w:vAlign w:val="center"/>
          </w:tcPr>
          <w:p>
            <w:pPr>
              <w:spacing w:line="500" w:lineRule="exact"/>
              <w:jc w:val="center"/>
              <w:rPr>
                <w:rFonts w:hint="eastAsia" w:ascii="仿宋_GB2312" w:eastAsia="仿宋_GB2312"/>
                <w:sz w:val="24"/>
                <w:highlight w:val="none"/>
              </w:rPr>
            </w:pPr>
          </w:p>
        </w:tc>
        <w:tc>
          <w:tcPr>
            <w:tcW w:w="1423" w:type="dxa"/>
            <w:vMerge w:val="restart"/>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出生年月</w:t>
            </w:r>
          </w:p>
        </w:tc>
        <w:tc>
          <w:tcPr>
            <w:tcW w:w="1260" w:type="dxa"/>
            <w:noWrap w:val="0"/>
            <w:vAlign w:val="center"/>
          </w:tcPr>
          <w:p>
            <w:pPr>
              <w:spacing w:line="500" w:lineRule="exact"/>
              <w:jc w:val="center"/>
              <w:rPr>
                <w:rFonts w:hint="eastAsia" w:ascii="仿宋_GB2312" w:eastAsia="仿宋_GB2312"/>
                <w:sz w:val="24"/>
                <w:highlight w:val="none"/>
              </w:rPr>
            </w:pPr>
          </w:p>
        </w:tc>
        <w:tc>
          <w:tcPr>
            <w:tcW w:w="1260"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工作时间</w:t>
            </w:r>
          </w:p>
        </w:tc>
        <w:tc>
          <w:tcPr>
            <w:tcW w:w="1245" w:type="dxa"/>
            <w:noWrap w:val="0"/>
            <w:vAlign w:val="center"/>
          </w:tcPr>
          <w:p>
            <w:pPr>
              <w:spacing w:line="500" w:lineRule="exact"/>
              <w:jc w:val="center"/>
              <w:rPr>
                <w:rFonts w:hint="eastAsia" w:ascii="仿宋_GB2312" w:eastAsia="仿宋_GB2312"/>
                <w:sz w:val="24"/>
                <w:highlight w:val="none"/>
              </w:rPr>
            </w:pPr>
          </w:p>
        </w:tc>
        <w:tc>
          <w:tcPr>
            <w:tcW w:w="1200" w:type="dxa"/>
            <w:gridSpan w:val="2"/>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政治面貌</w:t>
            </w:r>
          </w:p>
        </w:tc>
        <w:tc>
          <w:tcPr>
            <w:tcW w:w="1134" w:type="dxa"/>
            <w:noWrap w:val="0"/>
            <w:vAlign w:val="center"/>
          </w:tcPr>
          <w:p>
            <w:pPr>
              <w:spacing w:line="500" w:lineRule="exact"/>
              <w:jc w:val="center"/>
              <w:rPr>
                <w:rFonts w:hint="eastAsia" w:ascii="仿宋_GB2312" w:eastAsia="仿宋_GB2312"/>
                <w:sz w:val="24"/>
                <w:highlight w:val="none"/>
              </w:rPr>
            </w:pPr>
          </w:p>
        </w:tc>
        <w:tc>
          <w:tcPr>
            <w:tcW w:w="1423" w:type="dxa"/>
            <w:vMerge w:val="continue"/>
            <w:noWrap w:val="0"/>
            <w:vAlign w:val="center"/>
          </w:tcPr>
          <w:p>
            <w:pPr>
              <w:spacing w:line="500" w:lineRule="exac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文化程度</w:t>
            </w:r>
          </w:p>
        </w:tc>
        <w:tc>
          <w:tcPr>
            <w:tcW w:w="1260" w:type="dxa"/>
            <w:noWrap w:val="0"/>
            <w:vAlign w:val="center"/>
          </w:tcPr>
          <w:p>
            <w:pPr>
              <w:spacing w:line="500" w:lineRule="exact"/>
              <w:jc w:val="center"/>
              <w:rPr>
                <w:rFonts w:hint="eastAsia" w:ascii="仿宋_GB2312" w:eastAsia="仿宋_GB2312"/>
                <w:sz w:val="24"/>
                <w:highlight w:val="none"/>
              </w:rPr>
            </w:pPr>
          </w:p>
        </w:tc>
        <w:tc>
          <w:tcPr>
            <w:tcW w:w="2505" w:type="dxa"/>
            <w:gridSpan w:val="2"/>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毕业院校及专业</w:t>
            </w:r>
          </w:p>
        </w:tc>
        <w:tc>
          <w:tcPr>
            <w:tcW w:w="2334" w:type="dxa"/>
            <w:gridSpan w:val="3"/>
            <w:noWrap w:val="0"/>
            <w:vAlign w:val="center"/>
          </w:tcPr>
          <w:p>
            <w:pPr>
              <w:spacing w:line="500" w:lineRule="exact"/>
              <w:jc w:val="center"/>
              <w:rPr>
                <w:rFonts w:hint="eastAsia" w:ascii="仿宋_GB2312" w:eastAsia="仿宋_GB2312"/>
                <w:sz w:val="24"/>
                <w:highlight w:val="none"/>
              </w:rPr>
            </w:pPr>
          </w:p>
        </w:tc>
        <w:tc>
          <w:tcPr>
            <w:tcW w:w="1423" w:type="dxa"/>
            <w:vMerge w:val="continue"/>
            <w:noWrap w:val="0"/>
            <w:vAlign w:val="center"/>
          </w:tcPr>
          <w:p>
            <w:pPr>
              <w:spacing w:line="500" w:lineRule="exac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婚姻状况</w:t>
            </w:r>
          </w:p>
        </w:tc>
        <w:tc>
          <w:tcPr>
            <w:tcW w:w="1260" w:type="dxa"/>
            <w:noWrap w:val="0"/>
            <w:vAlign w:val="center"/>
          </w:tcPr>
          <w:p>
            <w:pPr>
              <w:spacing w:line="500" w:lineRule="exact"/>
              <w:jc w:val="center"/>
              <w:rPr>
                <w:rFonts w:hint="eastAsia" w:ascii="仿宋_GB2312" w:eastAsia="仿宋_GB2312"/>
                <w:sz w:val="24"/>
                <w:highlight w:val="none"/>
              </w:rPr>
            </w:pPr>
          </w:p>
        </w:tc>
        <w:tc>
          <w:tcPr>
            <w:tcW w:w="1260"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身高</w:t>
            </w:r>
          </w:p>
        </w:tc>
        <w:tc>
          <w:tcPr>
            <w:tcW w:w="1245" w:type="dxa"/>
            <w:noWrap w:val="0"/>
            <w:vAlign w:val="center"/>
          </w:tcPr>
          <w:p>
            <w:pPr>
              <w:spacing w:line="500" w:lineRule="exact"/>
              <w:jc w:val="center"/>
              <w:rPr>
                <w:rFonts w:hint="eastAsia" w:ascii="仿宋_GB2312" w:eastAsia="仿宋_GB2312"/>
                <w:sz w:val="24"/>
                <w:highlight w:val="none"/>
              </w:rPr>
            </w:pPr>
          </w:p>
        </w:tc>
        <w:tc>
          <w:tcPr>
            <w:tcW w:w="1200" w:type="dxa"/>
            <w:gridSpan w:val="2"/>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特长</w:t>
            </w:r>
          </w:p>
        </w:tc>
        <w:tc>
          <w:tcPr>
            <w:tcW w:w="2557" w:type="dxa"/>
            <w:gridSpan w:val="2"/>
            <w:noWrap w:val="0"/>
            <w:vAlign w:val="center"/>
          </w:tcPr>
          <w:p>
            <w:pPr>
              <w:spacing w:line="500" w:lineRule="exac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家庭住址</w:t>
            </w:r>
          </w:p>
        </w:tc>
        <w:tc>
          <w:tcPr>
            <w:tcW w:w="2520" w:type="dxa"/>
            <w:gridSpan w:val="2"/>
            <w:noWrap w:val="0"/>
            <w:vAlign w:val="center"/>
          </w:tcPr>
          <w:p>
            <w:pPr>
              <w:spacing w:line="500" w:lineRule="exact"/>
              <w:jc w:val="center"/>
              <w:rPr>
                <w:rFonts w:hint="eastAsia" w:ascii="仿宋_GB2312" w:eastAsia="仿宋_GB2312"/>
                <w:sz w:val="24"/>
                <w:highlight w:val="none"/>
              </w:rPr>
            </w:pPr>
          </w:p>
        </w:tc>
        <w:tc>
          <w:tcPr>
            <w:tcW w:w="1920" w:type="dxa"/>
            <w:gridSpan w:val="2"/>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手机号码</w:t>
            </w:r>
          </w:p>
        </w:tc>
        <w:tc>
          <w:tcPr>
            <w:tcW w:w="3082" w:type="dxa"/>
            <w:gridSpan w:val="3"/>
            <w:noWrap w:val="0"/>
            <w:vAlign w:val="center"/>
          </w:tcPr>
          <w:p>
            <w:pPr>
              <w:spacing w:line="500" w:lineRule="exac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身份证号码</w:t>
            </w:r>
          </w:p>
        </w:tc>
        <w:tc>
          <w:tcPr>
            <w:tcW w:w="2520" w:type="dxa"/>
            <w:gridSpan w:val="2"/>
            <w:noWrap w:val="0"/>
            <w:vAlign w:val="center"/>
          </w:tcPr>
          <w:p>
            <w:pPr>
              <w:spacing w:line="500" w:lineRule="exact"/>
              <w:jc w:val="center"/>
              <w:rPr>
                <w:rFonts w:hint="eastAsia" w:ascii="仿宋_GB2312" w:eastAsia="仿宋_GB2312"/>
                <w:sz w:val="24"/>
                <w:highlight w:val="none"/>
              </w:rPr>
            </w:pPr>
          </w:p>
        </w:tc>
        <w:tc>
          <w:tcPr>
            <w:tcW w:w="1920" w:type="dxa"/>
            <w:gridSpan w:val="2"/>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是否服从分配</w:t>
            </w:r>
          </w:p>
        </w:tc>
        <w:tc>
          <w:tcPr>
            <w:tcW w:w="3082" w:type="dxa"/>
            <w:gridSpan w:val="3"/>
            <w:noWrap w:val="0"/>
            <w:vAlign w:val="center"/>
          </w:tcPr>
          <w:p>
            <w:pPr>
              <w:spacing w:line="500" w:lineRule="exact"/>
              <w:jc w:val="center"/>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家庭主要成员(父母、夫妻、子女)</w:t>
            </w:r>
          </w:p>
        </w:tc>
        <w:tc>
          <w:tcPr>
            <w:tcW w:w="7522" w:type="dxa"/>
            <w:gridSpan w:val="7"/>
            <w:noWrap w:val="0"/>
            <w:vAlign w:val="center"/>
          </w:tcPr>
          <w:p>
            <w:pPr>
              <w:spacing w:line="500" w:lineRule="exact"/>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4"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个</w:t>
            </w:r>
          </w:p>
          <w:p>
            <w:pPr>
              <w:spacing w:line="500" w:lineRule="exact"/>
              <w:jc w:val="center"/>
              <w:rPr>
                <w:rFonts w:hint="eastAsia" w:ascii="仿宋_GB2312" w:eastAsia="仿宋_GB2312"/>
                <w:sz w:val="24"/>
                <w:highlight w:val="none"/>
              </w:rPr>
            </w:pPr>
            <w:r>
              <w:rPr>
                <w:rFonts w:hint="eastAsia" w:ascii="仿宋_GB2312" w:eastAsia="仿宋_GB2312"/>
                <w:sz w:val="24"/>
                <w:highlight w:val="none"/>
              </w:rPr>
              <w:t>人</w:t>
            </w:r>
          </w:p>
          <w:p>
            <w:pPr>
              <w:spacing w:line="500" w:lineRule="exact"/>
              <w:jc w:val="center"/>
              <w:rPr>
                <w:rFonts w:hint="eastAsia" w:ascii="仿宋_GB2312" w:eastAsia="仿宋_GB2312"/>
                <w:sz w:val="24"/>
                <w:highlight w:val="none"/>
              </w:rPr>
            </w:pPr>
            <w:r>
              <w:rPr>
                <w:rFonts w:hint="eastAsia" w:ascii="仿宋_GB2312" w:eastAsia="仿宋_GB2312"/>
                <w:sz w:val="24"/>
                <w:highlight w:val="none"/>
              </w:rPr>
              <w:t>简</w:t>
            </w:r>
          </w:p>
          <w:p>
            <w:pPr>
              <w:spacing w:line="500" w:lineRule="exact"/>
              <w:jc w:val="center"/>
              <w:rPr>
                <w:rFonts w:hint="eastAsia" w:ascii="仿宋_GB2312" w:eastAsia="仿宋_GB2312"/>
                <w:sz w:val="24"/>
                <w:highlight w:val="none"/>
              </w:rPr>
            </w:pPr>
            <w:r>
              <w:rPr>
                <w:rFonts w:hint="eastAsia" w:ascii="仿宋_GB2312" w:eastAsia="仿宋_GB2312"/>
                <w:sz w:val="24"/>
                <w:highlight w:val="none"/>
              </w:rPr>
              <w:t>历</w:t>
            </w:r>
          </w:p>
        </w:tc>
        <w:tc>
          <w:tcPr>
            <w:tcW w:w="7522" w:type="dxa"/>
            <w:gridSpan w:val="7"/>
            <w:noWrap w:val="0"/>
            <w:vAlign w:val="center"/>
          </w:tcPr>
          <w:p>
            <w:pPr>
              <w:spacing w:line="500" w:lineRule="exact"/>
              <w:ind w:firstLine="360" w:firstLineChars="150"/>
              <w:rPr>
                <w:rFonts w:hint="eastAsia" w:ascii="仿宋_GB2312" w:eastAsia="仿宋_GB2312"/>
                <w:sz w:val="24"/>
                <w:highlight w:val="none"/>
              </w:rPr>
            </w:pPr>
            <w:r>
              <w:rPr>
                <w:rFonts w:hint="eastAsia" w:ascii="仿宋_GB2312" w:eastAsia="仿宋_GB2312"/>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派出所</w:t>
            </w:r>
          </w:p>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意见</w:t>
            </w:r>
          </w:p>
        </w:tc>
        <w:tc>
          <w:tcPr>
            <w:tcW w:w="7522" w:type="dxa"/>
            <w:gridSpan w:val="7"/>
            <w:noWrap w:val="0"/>
            <w:vAlign w:val="center"/>
          </w:tcPr>
          <w:p>
            <w:pPr>
              <w:spacing w:line="500" w:lineRule="exact"/>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trPr>
        <w:tc>
          <w:tcPr>
            <w:tcW w:w="1389" w:type="dxa"/>
            <w:noWrap w:val="0"/>
            <w:vAlign w:val="center"/>
          </w:tcPr>
          <w:p>
            <w:pPr>
              <w:spacing w:line="500" w:lineRule="exact"/>
              <w:jc w:val="center"/>
              <w:rPr>
                <w:rFonts w:hint="eastAsia" w:ascii="仿宋_GB2312" w:eastAsia="仿宋_GB2312"/>
                <w:sz w:val="24"/>
                <w:highlight w:val="none"/>
              </w:rPr>
            </w:pPr>
            <w:r>
              <w:rPr>
                <w:rFonts w:hint="eastAsia" w:ascii="仿宋_GB2312" w:eastAsia="仿宋_GB2312"/>
                <w:sz w:val="24"/>
                <w:highlight w:val="none"/>
              </w:rPr>
              <w:t>局审查</w:t>
            </w:r>
          </w:p>
          <w:p>
            <w:pPr>
              <w:spacing w:line="500" w:lineRule="exact"/>
              <w:jc w:val="center"/>
              <w:rPr>
                <w:rFonts w:hint="eastAsia" w:ascii="仿宋_GB2312" w:eastAsia="仿宋_GB2312"/>
                <w:sz w:val="24"/>
                <w:highlight w:val="none"/>
              </w:rPr>
            </w:pPr>
            <w:r>
              <w:rPr>
                <w:rFonts w:hint="eastAsia" w:ascii="仿宋_GB2312" w:eastAsia="仿宋_GB2312"/>
                <w:sz w:val="24"/>
                <w:highlight w:val="none"/>
              </w:rPr>
              <w:t>意见</w:t>
            </w:r>
          </w:p>
        </w:tc>
        <w:tc>
          <w:tcPr>
            <w:tcW w:w="7522" w:type="dxa"/>
            <w:gridSpan w:val="7"/>
            <w:noWrap w:val="0"/>
            <w:vAlign w:val="center"/>
          </w:tcPr>
          <w:p>
            <w:pPr>
              <w:spacing w:line="500" w:lineRule="exact"/>
              <w:rPr>
                <w:rFonts w:hint="eastAsia" w:ascii="仿宋_GB2312" w:eastAsia="仿宋_GB2312"/>
                <w:sz w:val="24"/>
                <w:highlight w:val="none"/>
              </w:rPr>
            </w:pPr>
          </w:p>
        </w:tc>
      </w:tr>
    </w:tbl>
    <w:p>
      <w:pPr>
        <w:spacing w:line="300" w:lineRule="exact"/>
        <w:rPr>
          <w:rFonts w:hint="eastAsia" w:ascii="仿宋" w:hAnsi="仿宋" w:eastAsia="仿宋"/>
          <w:sz w:val="30"/>
          <w:szCs w:val="30"/>
          <w:highlight w:val="none"/>
        </w:rPr>
      </w:pPr>
      <w:r>
        <w:rPr>
          <w:rFonts w:hint="eastAsia" w:ascii="宋体" w:hAnsi="宋体"/>
          <w:b/>
          <w:bCs/>
          <w:color w:val="000000"/>
          <w:szCs w:val="21"/>
          <w:highlight w:val="none"/>
        </w:rPr>
        <w:t>说明：</w:t>
      </w:r>
      <w:r>
        <w:rPr>
          <w:rFonts w:hint="eastAsia" w:ascii="楷体_GB2312" w:hAnsi="宋体" w:eastAsia="楷体_GB2312"/>
          <w:color w:val="000000"/>
          <w:w w:val="90"/>
          <w:szCs w:val="21"/>
          <w:highlight w:val="none"/>
        </w:rPr>
        <w:t>1.此表由应聘者本人填写；2. 请应聘者如实详尽提供准确的个人资料并工整填写此表，如所填信息与事实不符，或提供虚假材料的，将取消应聘资格，后果由应聘者自负； 3.派出所意见请去本人户籍所在地的派出所做一个是否有违法记录的证明，由审查人员敲章签字。</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6315F"/>
    <w:rsid w:val="320631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2019-04-08T08:23:00Z</dcterms:created>
  <dc:creator>Administrator</dc:creator>
  <cp:lastModifiedBy>Administrator</cp:lastModifiedBy>
  <dcterms:modified xsi:type="dcterms:W3CDTF">2019-04-08T08:23:42Z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