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94" w:rsidRDefault="00820394" w:rsidP="0082039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C1464">
        <w:rPr>
          <w:rFonts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:</w:t>
      </w:r>
    </w:p>
    <w:p w:rsidR="00820394" w:rsidRPr="00F83A1E" w:rsidRDefault="00820394" w:rsidP="0082039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820394" w:rsidRPr="002D6991" w:rsidRDefault="00820394" w:rsidP="00820394">
      <w:pPr>
        <w:pStyle w:val="a3"/>
        <w:spacing w:before="0" w:beforeAutospacing="0" w:after="0" w:afterAutospacing="0" w:line="48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 w:rsidRPr="002D6991">
        <w:rPr>
          <w:rFonts w:ascii="方正小标宋简体" w:eastAsia="方正小标宋简体" w:hAnsi="新宋体" w:hint="eastAsia"/>
          <w:sz w:val="36"/>
          <w:szCs w:val="36"/>
        </w:rPr>
        <w:t>公安机关录用人民警察体能测评项目和标准（暂行）</w:t>
      </w:r>
    </w:p>
    <w:p w:rsidR="00820394" w:rsidRDefault="00820394" w:rsidP="00820394">
      <w:pPr>
        <w:widowControl/>
        <w:spacing w:line="480" w:lineRule="exact"/>
        <w:jc w:val="center"/>
        <w:rPr>
          <w:rFonts w:ascii="宋体" w:cs="宋体"/>
          <w:b/>
          <w:kern w:val="0"/>
          <w:sz w:val="32"/>
          <w:szCs w:val="32"/>
        </w:rPr>
      </w:pPr>
    </w:p>
    <w:p w:rsidR="00820394" w:rsidRDefault="00820394" w:rsidP="00820394">
      <w:pPr>
        <w:widowControl/>
        <w:spacing w:line="48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一、公安机关录用人民警察体能测评项目和标准（暂行）</w:t>
      </w:r>
    </w:p>
    <w:p w:rsidR="00820394" w:rsidRDefault="00820394" w:rsidP="00820394">
      <w:pPr>
        <w:widowControl/>
        <w:spacing w:line="480" w:lineRule="exact"/>
        <w:ind w:firstLine="630"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20394" w:rsidRDefault="00820394" w:rsidP="00820394">
      <w:pPr>
        <w:widowControl/>
        <w:spacing w:line="480" w:lineRule="exact"/>
        <w:ind w:firstLine="630"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（一）男子组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1766"/>
        <w:gridCol w:w="2769"/>
      </w:tblGrid>
      <w:tr w:rsidR="00820394" w:rsidTr="00D0564D">
        <w:trPr>
          <w:jc w:val="center"/>
        </w:trPr>
        <w:tc>
          <w:tcPr>
            <w:tcW w:w="2180" w:type="dxa"/>
            <w:vMerge w:val="restart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4535" w:type="dxa"/>
            <w:gridSpan w:val="2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标准</w:t>
            </w:r>
          </w:p>
        </w:tc>
      </w:tr>
      <w:tr w:rsidR="00820394" w:rsidTr="00D0564D">
        <w:trPr>
          <w:jc w:val="center"/>
        </w:trPr>
        <w:tc>
          <w:tcPr>
            <w:tcW w:w="2180" w:type="dxa"/>
            <w:vMerge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02F17">
              <w:rPr>
                <w:rFonts w:eastAsia="黑体" w:cs="宋体"/>
                <w:kern w:val="0"/>
                <w:sz w:val="28"/>
                <w:szCs w:val="28"/>
              </w:rPr>
              <w:t>30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2769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02F17">
              <w:rPr>
                <w:rFonts w:eastAsia="黑体" w:cs="宋体"/>
                <w:kern w:val="0"/>
                <w:sz w:val="28"/>
                <w:szCs w:val="28"/>
              </w:rPr>
              <w:t>31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岁（含）以上</w:t>
            </w:r>
          </w:p>
        </w:tc>
      </w:tr>
      <w:tr w:rsidR="00820394" w:rsidTr="00D0564D">
        <w:trPr>
          <w:jc w:val="center"/>
        </w:trPr>
        <w:tc>
          <w:tcPr>
            <w:tcW w:w="2180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02F17">
                <w:rPr>
                  <w:rFonts w:eastAsia="黑体" w:cs="宋体"/>
                  <w:kern w:val="0"/>
                  <w:sz w:val="28"/>
                  <w:szCs w:val="28"/>
                </w:rPr>
                <w:t>10</w:t>
              </w:r>
              <w:r>
                <w:rPr>
                  <w:rFonts w:ascii="黑体" w:eastAsia="黑体" w:hAnsi="宋体" w:cs="宋体" w:hint="eastAsia"/>
                  <w:kern w:val="0"/>
                  <w:sz w:val="28"/>
                  <w:szCs w:val="28"/>
                </w:rPr>
                <w:t>米</w:t>
              </w:r>
            </w:smartTag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×</w:t>
            </w:r>
            <w:r w:rsidRPr="00202F17">
              <w:rPr>
                <w:rFonts w:eastAsia="黑体" w:cs="宋体"/>
                <w:kern w:val="0"/>
                <w:sz w:val="28"/>
                <w:szCs w:val="28"/>
              </w:rPr>
              <w:t>4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1766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769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</w:p>
        </w:tc>
      </w:tr>
      <w:tr w:rsidR="00820394" w:rsidTr="00D0564D">
        <w:trPr>
          <w:jc w:val="center"/>
        </w:trPr>
        <w:tc>
          <w:tcPr>
            <w:tcW w:w="2180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</w:smartTagPr>
              <w:r w:rsidRPr="00202F17">
                <w:rPr>
                  <w:rFonts w:eastAsia="黑体" w:cs="宋体"/>
                  <w:kern w:val="0"/>
                  <w:sz w:val="28"/>
                  <w:szCs w:val="28"/>
                </w:rPr>
                <w:t>1000</w:t>
              </w:r>
              <w:r>
                <w:rPr>
                  <w:rFonts w:ascii="黑体" w:eastAsia="黑体" w:hAnsi="宋体" w:cs="宋体" w:hint="eastAsia"/>
                  <w:kern w:val="0"/>
                  <w:sz w:val="28"/>
                  <w:szCs w:val="28"/>
                </w:rPr>
                <w:t>米</w:t>
              </w:r>
            </w:smartTag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跑</w:t>
            </w:r>
          </w:p>
        </w:tc>
        <w:tc>
          <w:tcPr>
            <w:tcW w:w="1766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′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2769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′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35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</w:p>
        </w:tc>
      </w:tr>
      <w:tr w:rsidR="00820394" w:rsidTr="00D0564D">
        <w:trPr>
          <w:jc w:val="center"/>
        </w:trPr>
        <w:tc>
          <w:tcPr>
            <w:tcW w:w="2180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4535" w:type="dxa"/>
            <w:gridSpan w:val="2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宋体" w:eastAsia="黑体" w:hAnsi="宋体" w:cs="宋体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≥</w:t>
            </w:r>
            <w:r w:rsidRPr="00202F17">
              <w:rPr>
                <w:rFonts w:eastAsia="黑体"/>
                <w:bCs/>
                <w:kern w:val="0"/>
                <w:sz w:val="28"/>
                <w:szCs w:val="28"/>
              </w:rPr>
              <w:t>265</w:t>
            </w:r>
            <w:r>
              <w:rPr>
                <w:rFonts w:eastAsia="黑体" w:hAnsi="宋体" w:cs="宋体" w:hint="eastAsia"/>
                <w:bCs/>
                <w:kern w:val="0"/>
                <w:sz w:val="28"/>
                <w:szCs w:val="28"/>
              </w:rPr>
              <w:t>厘米</w:t>
            </w:r>
          </w:p>
        </w:tc>
      </w:tr>
    </w:tbl>
    <w:p w:rsidR="00820394" w:rsidRDefault="00820394" w:rsidP="00820394">
      <w:pPr>
        <w:widowControl/>
        <w:spacing w:line="480" w:lineRule="exact"/>
        <w:ind w:firstLineChars="196" w:firstLine="549"/>
        <w:jc w:val="left"/>
        <w:rPr>
          <w:rFonts w:ascii="黑体" w:eastAsia="黑体" w:hAnsi="宋体" w:cs="宋体"/>
          <w:bCs/>
          <w:kern w:val="0"/>
          <w:sz w:val="28"/>
          <w:szCs w:val="28"/>
        </w:rPr>
      </w:pPr>
      <w:bookmarkStart w:id="0" w:name="_GoBack"/>
      <w:bookmarkEnd w:id="0"/>
    </w:p>
    <w:p w:rsidR="00820394" w:rsidRDefault="00820394" w:rsidP="00820394">
      <w:pPr>
        <w:widowControl/>
        <w:spacing w:line="480" w:lineRule="exact"/>
        <w:ind w:firstLineChars="196" w:firstLine="549"/>
        <w:jc w:val="left"/>
        <w:rPr>
          <w:rFonts w:ascii="黑体" w:eastAsia="黑体" w:hAnsi="宋体" w:cs="宋体"/>
          <w:bCs/>
          <w:kern w:val="0"/>
          <w:sz w:val="28"/>
          <w:szCs w:val="28"/>
        </w:rPr>
      </w:pPr>
    </w:p>
    <w:p w:rsidR="00820394" w:rsidRDefault="00820394" w:rsidP="00820394">
      <w:pPr>
        <w:widowControl/>
        <w:spacing w:line="480" w:lineRule="exact"/>
        <w:ind w:firstLineChars="196" w:firstLine="470"/>
        <w:jc w:val="left"/>
        <w:rPr>
          <w:rFonts w:ascii="黑体" w:eastAsia="黑体" w:hAnsi="宋体" w:cs="宋体"/>
          <w:bCs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（二）女子组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2354"/>
        <w:gridCol w:w="3521"/>
      </w:tblGrid>
      <w:tr w:rsidR="00820394" w:rsidTr="00A83193">
        <w:trPr>
          <w:jc w:val="center"/>
        </w:trPr>
        <w:tc>
          <w:tcPr>
            <w:tcW w:w="2653" w:type="dxa"/>
            <w:vMerge w:val="restart"/>
            <w:vAlign w:val="center"/>
          </w:tcPr>
          <w:p w:rsidR="00820394" w:rsidRDefault="00820394" w:rsidP="00A83193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875" w:type="dxa"/>
            <w:gridSpan w:val="2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标</w:t>
            </w:r>
            <w:r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准</w:t>
            </w:r>
          </w:p>
        </w:tc>
      </w:tr>
      <w:tr w:rsidR="00820394" w:rsidTr="00D0564D">
        <w:trPr>
          <w:jc w:val="center"/>
        </w:trPr>
        <w:tc>
          <w:tcPr>
            <w:tcW w:w="2653" w:type="dxa"/>
            <w:vMerge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3521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31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岁（含）以上</w:t>
            </w:r>
          </w:p>
        </w:tc>
      </w:tr>
      <w:tr w:rsidR="00820394" w:rsidTr="00D0564D">
        <w:trPr>
          <w:jc w:val="center"/>
        </w:trPr>
        <w:tc>
          <w:tcPr>
            <w:tcW w:w="2653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02F17">
                <w:rPr>
                  <w:rFonts w:eastAsia="黑体" w:cs="宋体"/>
                  <w:bCs/>
                  <w:kern w:val="0"/>
                  <w:sz w:val="28"/>
                  <w:szCs w:val="28"/>
                </w:rPr>
                <w:t>10</w:t>
              </w:r>
              <w:r>
                <w:rPr>
                  <w:rFonts w:ascii="黑体" w:eastAsia="黑体" w:hAnsi="宋体" w:cs="宋体" w:hint="eastAsia"/>
                  <w:bCs/>
                  <w:kern w:val="0"/>
                  <w:sz w:val="28"/>
                  <w:szCs w:val="28"/>
                </w:rPr>
                <w:t>米</w:t>
              </w:r>
            </w:smartTag>
            <w:r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  <w:t>X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往返跑</w:t>
            </w:r>
          </w:p>
        </w:tc>
        <w:tc>
          <w:tcPr>
            <w:tcW w:w="2354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521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</w:p>
        </w:tc>
      </w:tr>
      <w:tr w:rsidR="00820394" w:rsidTr="00D0564D">
        <w:trPr>
          <w:jc w:val="center"/>
        </w:trPr>
        <w:tc>
          <w:tcPr>
            <w:tcW w:w="2653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</w:smartTagPr>
              <w:r w:rsidRPr="00202F17">
                <w:rPr>
                  <w:rFonts w:eastAsia="黑体" w:cs="宋体"/>
                  <w:bCs/>
                  <w:kern w:val="0"/>
                  <w:sz w:val="28"/>
                  <w:szCs w:val="28"/>
                </w:rPr>
                <w:t>800</w:t>
              </w:r>
              <w:r>
                <w:rPr>
                  <w:rFonts w:ascii="黑体" w:eastAsia="黑体" w:hAnsi="宋体" w:cs="宋体" w:hint="eastAsia"/>
                  <w:bCs/>
                  <w:kern w:val="0"/>
                  <w:sz w:val="28"/>
                  <w:szCs w:val="28"/>
                </w:rPr>
                <w:t>米</w:t>
              </w:r>
            </w:smartTag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跑</w:t>
            </w:r>
          </w:p>
        </w:tc>
        <w:tc>
          <w:tcPr>
            <w:tcW w:w="2354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′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3521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′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</w:p>
        </w:tc>
      </w:tr>
      <w:tr w:rsidR="00820394" w:rsidTr="00D0564D">
        <w:trPr>
          <w:jc w:val="center"/>
        </w:trPr>
        <w:tc>
          <w:tcPr>
            <w:tcW w:w="2653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875" w:type="dxa"/>
            <w:gridSpan w:val="2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≥</w:t>
            </w:r>
            <w:r w:rsidRPr="00202F17">
              <w:rPr>
                <w:rFonts w:eastAsia="黑体"/>
                <w:bCs/>
                <w:kern w:val="0"/>
                <w:sz w:val="28"/>
                <w:szCs w:val="28"/>
              </w:rPr>
              <w:t>230</w:t>
            </w:r>
            <w:r>
              <w:rPr>
                <w:rFonts w:eastAsia="黑体" w:hAnsi="宋体" w:cs="宋体" w:hint="eastAsia"/>
                <w:bCs/>
                <w:kern w:val="0"/>
                <w:sz w:val="28"/>
                <w:szCs w:val="28"/>
              </w:rPr>
              <w:t>厘米</w:t>
            </w:r>
          </w:p>
        </w:tc>
      </w:tr>
    </w:tbl>
    <w:p w:rsidR="00820394" w:rsidRDefault="00820394" w:rsidP="00820394">
      <w:pPr>
        <w:widowControl/>
        <w:spacing w:line="480" w:lineRule="exact"/>
        <w:rPr>
          <w:rFonts w:ascii="宋体" w:cs="宋体"/>
          <w:kern w:val="0"/>
          <w:sz w:val="24"/>
        </w:rPr>
      </w:pPr>
    </w:p>
    <w:p w:rsidR="00820394" w:rsidRDefault="00820394" w:rsidP="00820394">
      <w:pPr>
        <w:widowControl/>
        <w:spacing w:line="48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二、公安机关录用人民警察体能测评实施规则</w:t>
      </w:r>
    </w:p>
    <w:p w:rsidR="00820394" w:rsidRDefault="00820394" w:rsidP="00820394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eastAsia="黑体" w:hAnsi="宋体" w:cs="宋体"/>
          <w:kern w:val="0"/>
          <w:sz w:val="32"/>
          <w:szCs w:val="32"/>
        </w:rPr>
      </w:pPr>
      <w:r>
        <w:rPr>
          <w:rFonts w:eastAsia="黑体" w:hAnsi="宋体" w:cs="宋体" w:hint="eastAsia"/>
          <w:kern w:val="0"/>
          <w:sz w:val="32"/>
          <w:szCs w:val="32"/>
        </w:rPr>
        <w:t>（一）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</w:smartTagPr>
        <w:r w:rsidRPr="00202F17">
          <w:rPr>
            <w:rFonts w:eastAsia="黑体"/>
            <w:kern w:val="0"/>
            <w:sz w:val="32"/>
            <w:szCs w:val="32"/>
          </w:rPr>
          <w:t>10</w:t>
        </w:r>
        <w:r>
          <w:rPr>
            <w:rFonts w:eastAsia="黑体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黑体"/>
          <w:kern w:val="0"/>
          <w:sz w:val="32"/>
          <w:szCs w:val="32"/>
        </w:rPr>
        <w:t>×</w:t>
      </w:r>
      <w:r w:rsidRPr="00202F17">
        <w:rPr>
          <w:rFonts w:eastAsia="黑体"/>
          <w:kern w:val="0"/>
          <w:sz w:val="32"/>
          <w:szCs w:val="32"/>
        </w:rPr>
        <w:t>4</w:t>
      </w:r>
      <w:r>
        <w:rPr>
          <w:rFonts w:eastAsia="黑体" w:hAnsi="宋体" w:cs="宋体" w:hint="eastAsia"/>
          <w:kern w:val="0"/>
          <w:sz w:val="32"/>
          <w:szCs w:val="32"/>
        </w:rPr>
        <w:t>往返跑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</w:smartTagPr>
        <w:r w:rsidRPr="00202F17">
          <w:rPr>
            <w:kern w:val="0"/>
            <w:sz w:val="32"/>
            <w:szCs w:val="32"/>
          </w:rPr>
          <w:t>10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长的直线跑道若干，在跑道的两端线（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和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）外</w:t>
      </w:r>
      <w:r w:rsidRPr="00202F17">
        <w:rPr>
          <w:kern w:val="0"/>
          <w:sz w:val="32"/>
          <w:szCs w:val="32"/>
        </w:rPr>
        <w:t>30</w:t>
      </w:r>
      <w:r>
        <w:rPr>
          <w:rFonts w:eastAsia="仿宋_GB2312" w:hAnsi="宋体" w:cs="宋体" w:hint="eastAsia"/>
          <w:kern w:val="0"/>
          <w:sz w:val="32"/>
          <w:szCs w:val="32"/>
        </w:rPr>
        <w:t>厘米处各划一条线（图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）。木块（</w:t>
      </w:r>
      <w:r w:rsidRPr="00202F17">
        <w:rPr>
          <w:kern w:val="0"/>
          <w:sz w:val="32"/>
          <w:szCs w:val="32"/>
        </w:rPr>
        <w:t>5</w:t>
      </w:r>
      <w:r>
        <w:rPr>
          <w:rFonts w:eastAsia="仿宋_GB2312" w:hAnsi="宋体" w:cs="宋体" w:hint="eastAsia"/>
          <w:kern w:val="0"/>
          <w:sz w:val="32"/>
          <w:szCs w:val="32"/>
        </w:rPr>
        <w:t>厘米</w:t>
      </w:r>
      <w:r>
        <w:rPr>
          <w:kern w:val="0"/>
          <w:sz w:val="32"/>
          <w:szCs w:val="32"/>
        </w:rPr>
        <w:t>×</w:t>
      </w:r>
      <w:r w:rsidRPr="00202F17">
        <w:rPr>
          <w:kern w:val="0"/>
          <w:sz w:val="32"/>
          <w:szCs w:val="32"/>
        </w:rPr>
        <w:t>10</w:t>
      </w:r>
      <w:r>
        <w:rPr>
          <w:rFonts w:eastAsia="仿宋_GB2312" w:hAnsi="宋体" w:cs="宋体" w:hint="eastAsia"/>
          <w:kern w:val="0"/>
          <w:sz w:val="32"/>
          <w:szCs w:val="32"/>
        </w:rPr>
        <w:lastRenderedPageBreak/>
        <w:t>厘米）每道</w:t>
      </w:r>
      <w:r w:rsidRPr="00202F17">
        <w:rPr>
          <w:kern w:val="0"/>
          <w:sz w:val="32"/>
          <w:szCs w:val="32"/>
        </w:rPr>
        <w:t>3</w:t>
      </w:r>
      <w:r>
        <w:rPr>
          <w:rFonts w:eastAsia="仿宋_GB2312" w:hAnsi="宋体" w:cs="宋体" w:hint="eastAsia"/>
          <w:kern w:val="0"/>
          <w:sz w:val="32"/>
          <w:szCs w:val="32"/>
        </w:rPr>
        <w:t>块，其中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块放在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线外的横线上，一块放在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线外的横线上。秒表若干块，使用前应进行校正。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测试方法：</w:t>
      </w:r>
      <w:r>
        <w:rPr>
          <w:rFonts w:eastAsia="仿宋_GB2312" w:hAnsi="宋体" w:cs="宋体" w:hint="eastAsia"/>
          <w:kern w:val="0"/>
          <w:sz w:val="32"/>
          <w:szCs w:val="32"/>
        </w:rPr>
        <w:t>受测试者用站立式起跑，听到发令后从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线外起跑，当跑到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线前面，用一只手拿起一木块随即往回跑，跑到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线前时交换木块，再跑回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交换另一木块，最后持木块冲出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线，记录跑完全程的时间。记录以秒为单位，取一位小数，第二位小数非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</w:smartTagPr>
        <w:r w:rsidRPr="00202F17">
          <w:rPr>
            <w:kern w:val="0"/>
            <w:sz w:val="32"/>
            <w:szCs w:val="32"/>
          </w:rPr>
          <w:t>0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”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时则进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注意事项：当受测者取放木块时，</w:t>
      </w:r>
      <w:r>
        <w:rPr>
          <w:rFonts w:eastAsia="仿宋_GB2312" w:hAnsi="宋体" w:cs="宋体" w:hint="eastAsia"/>
          <w:kern w:val="0"/>
          <w:sz w:val="32"/>
          <w:szCs w:val="32"/>
        </w:rPr>
        <w:t>脚不要越过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和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线。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2140"/>
        <w:gridCol w:w="1120"/>
      </w:tblGrid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/>
                <w:kern w:val="0"/>
                <w:sz w:val="32"/>
                <w:szCs w:val="32"/>
              </w:rPr>
              <w:t>S</w:t>
            </w:r>
            <w:r w:rsidRPr="00202F17">
              <w:rPr>
                <w:rFonts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/>
                <w:kern w:val="0"/>
                <w:sz w:val="32"/>
                <w:szCs w:val="32"/>
              </w:rPr>
              <w:t xml:space="preserve">   S</w:t>
            </w:r>
            <w:r w:rsidRPr="00202F17">
              <w:rPr>
                <w:rFonts w:eastAsia="仿宋_GB2312" w:cs="宋体"/>
                <w:kern w:val="0"/>
                <w:sz w:val="32"/>
                <w:szCs w:val="32"/>
              </w:rPr>
              <w:t>2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←→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02F17">
                <w:rPr>
                  <w:rFonts w:eastAsia="仿宋_GB2312" w:cs="宋体"/>
                  <w:kern w:val="0"/>
                  <w:sz w:val="32"/>
                  <w:szCs w:val="32"/>
                </w:rPr>
                <w:t>10</w:t>
              </w:r>
              <w:r>
                <w:rPr>
                  <w:rFonts w:ascii="仿宋_GB2312" w:eastAsia="仿宋_GB2312" w:hAnsi="宋体" w:cs="宋体" w:hint="eastAsia"/>
                  <w:kern w:val="0"/>
                  <w:sz w:val="32"/>
                  <w:szCs w:val="32"/>
                </w:rPr>
                <w:t>米</w:t>
              </w:r>
            </w:smartTag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202F17">
              <w:rPr>
                <w:kern w:val="0"/>
                <w:sz w:val="32"/>
                <w:szCs w:val="32"/>
              </w:rPr>
              <w:t>30</w:t>
            </w:r>
            <w:r>
              <w:rPr>
                <w:rFonts w:eastAsia="仿宋_GB2312" w:hAnsi="宋体" w:cs="宋体" w:hint="eastAsia"/>
                <w:kern w:val="0"/>
                <w:sz w:val="32"/>
                <w:szCs w:val="32"/>
              </w:rPr>
              <w:t>厘米</w:t>
            </w:r>
          </w:p>
        </w:tc>
      </w:tr>
    </w:tbl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                                                                                   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eastAsia="黑体" w:hAnsi="宋体" w:cs="宋体"/>
          <w:kern w:val="0"/>
          <w:sz w:val="32"/>
          <w:szCs w:val="32"/>
        </w:rPr>
      </w:pPr>
      <w:r>
        <w:rPr>
          <w:rFonts w:eastAsia="黑体" w:hAnsi="宋体" w:cs="宋体" w:hint="eastAsia"/>
          <w:kern w:val="0"/>
          <w:sz w:val="32"/>
          <w:szCs w:val="32"/>
        </w:rPr>
        <w:t>（二）男子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</w:smartTagPr>
        <w:r w:rsidRPr="00202F17">
          <w:rPr>
            <w:rFonts w:eastAsia="黑体"/>
            <w:kern w:val="0"/>
            <w:sz w:val="32"/>
            <w:szCs w:val="32"/>
          </w:rPr>
          <w:t>1000</w:t>
        </w:r>
        <w:r>
          <w:rPr>
            <w:rFonts w:eastAsia="黑体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黑体" w:hAnsi="宋体" w:cs="宋体" w:hint="eastAsia"/>
          <w:kern w:val="0"/>
          <w:sz w:val="32"/>
          <w:szCs w:val="32"/>
        </w:rPr>
        <w:t>跑、女子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</w:smartTagPr>
        <w:r w:rsidRPr="00202F17">
          <w:rPr>
            <w:rFonts w:eastAsia="黑体"/>
            <w:kern w:val="0"/>
            <w:sz w:val="32"/>
            <w:szCs w:val="32"/>
          </w:rPr>
          <w:t>800</w:t>
        </w:r>
        <w:r>
          <w:rPr>
            <w:rFonts w:eastAsia="黑体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黑体" w:hAnsi="宋体" w:cs="宋体" w:hint="eastAsia"/>
          <w:kern w:val="0"/>
          <w:sz w:val="32"/>
          <w:szCs w:val="32"/>
        </w:rPr>
        <w:t>跑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</w:smartTagPr>
        <w:r w:rsidRPr="00202F17">
          <w:rPr>
            <w:kern w:val="0"/>
            <w:sz w:val="32"/>
            <w:szCs w:val="32"/>
          </w:rPr>
          <w:t>400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田径跑道。地面平坦，地质不限。秒表若干块，使用前应进行校正。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测试方法：受测者分组测，每组不得少于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 w:rsidR="00820394" w:rsidRDefault="00820394" w:rsidP="00820394">
      <w:pPr>
        <w:widowControl/>
        <w:spacing w:line="480" w:lineRule="exact"/>
        <w:ind w:firstLine="6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（三）纵跳摸高</w:t>
      </w:r>
    </w:p>
    <w:p w:rsidR="00820394" w:rsidRDefault="00820394" w:rsidP="00820394">
      <w:pPr>
        <w:widowControl/>
        <w:spacing w:line="480" w:lineRule="exact"/>
        <w:ind w:firstLine="66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场地要求：通常在室内场地测试。如选择室外场地测试，需在天气状况许可的情况下进行，当天平均气温应在</w:t>
      </w:r>
      <w:r w:rsidRPr="00202F17">
        <w:rPr>
          <w:kern w:val="0"/>
          <w:sz w:val="32"/>
          <w:szCs w:val="32"/>
        </w:rPr>
        <w:t>15</w:t>
      </w:r>
      <w:r>
        <w:rPr>
          <w:kern w:val="0"/>
          <w:sz w:val="32"/>
          <w:szCs w:val="32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</w:smartTagPr>
        <w:r w:rsidRPr="00202F17">
          <w:rPr>
            <w:kern w:val="0"/>
            <w:sz w:val="32"/>
            <w:szCs w:val="32"/>
          </w:rPr>
          <w:t>35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摄氏度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之间，无太阳直射、风力不超过</w:t>
      </w:r>
      <w:r w:rsidRPr="00202F17">
        <w:rPr>
          <w:kern w:val="0"/>
          <w:sz w:val="32"/>
          <w:szCs w:val="32"/>
        </w:rPr>
        <w:t>3</w:t>
      </w:r>
      <w:r>
        <w:rPr>
          <w:rFonts w:eastAsia="仿宋_GB2312" w:hAnsi="宋体" w:cs="宋体" w:hint="eastAsia"/>
          <w:kern w:val="0"/>
          <w:sz w:val="32"/>
          <w:szCs w:val="32"/>
        </w:rPr>
        <w:t>级。</w:t>
      </w:r>
    </w:p>
    <w:p w:rsidR="00820394" w:rsidRDefault="00820394" w:rsidP="00820394">
      <w:pPr>
        <w:widowControl/>
        <w:spacing w:line="480" w:lineRule="exact"/>
        <w:ind w:firstLine="66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lastRenderedPageBreak/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:rsidR="00820394" w:rsidRDefault="00820394" w:rsidP="00820394">
      <w:pPr>
        <w:widowControl/>
        <w:spacing w:line="48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注意事项：（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）起跳时，受测者双腿不能移动或有垫步动作；（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）受测者指甲不得超过指尖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</w:smartTagPr>
        <w:r w:rsidRPr="00202F17">
          <w:rPr>
            <w:kern w:val="0"/>
            <w:sz w:val="32"/>
            <w:szCs w:val="32"/>
          </w:rPr>
          <w:t>0</w:t>
        </w:r>
        <w:r>
          <w:rPr>
            <w:kern w:val="0"/>
            <w:sz w:val="32"/>
            <w:szCs w:val="32"/>
          </w:rPr>
          <w:t>.</w:t>
        </w:r>
        <w:r w:rsidRPr="00202F17">
          <w:rPr>
            <w:kern w:val="0"/>
            <w:sz w:val="32"/>
            <w:szCs w:val="32"/>
          </w:rPr>
          <w:t>3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厘米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；（</w:t>
      </w:r>
      <w:r w:rsidRPr="00202F17">
        <w:rPr>
          <w:kern w:val="0"/>
          <w:sz w:val="32"/>
          <w:szCs w:val="32"/>
        </w:rPr>
        <w:t>3</w:t>
      </w:r>
      <w:r>
        <w:rPr>
          <w:rFonts w:eastAsia="仿宋_GB2312" w:hAnsi="宋体" w:cs="宋体" w:hint="eastAsia"/>
          <w:kern w:val="0"/>
          <w:sz w:val="32"/>
          <w:szCs w:val="32"/>
        </w:rPr>
        <w:t>）受测者徒手触摸，不得带手套等其他物品；（</w:t>
      </w:r>
      <w:r w:rsidRPr="00202F17">
        <w:rPr>
          <w:kern w:val="0"/>
          <w:sz w:val="32"/>
          <w:szCs w:val="32"/>
        </w:rPr>
        <w:t>4</w:t>
      </w:r>
      <w:r>
        <w:rPr>
          <w:rFonts w:eastAsia="仿宋_GB2312" w:hAnsi="宋体" w:cs="宋体" w:hint="eastAsia"/>
          <w:kern w:val="0"/>
          <w:sz w:val="32"/>
          <w:szCs w:val="32"/>
        </w:rPr>
        <w:t>）受测者统一采用赤脚（可穿袜子）起跳，起跳处铺垫不超过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</w:smartTagPr>
        <w:r w:rsidRPr="00202F17">
          <w:rPr>
            <w:kern w:val="0"/>
            <w:sz w:val="32"/>
            <w:szCs w:val="32"/>
          </w:rPr>
          <w:t>2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厘米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的硬质无弹性垫子。</w:t>
      </w:r>
    </w:p>
    <w:p w:rsidR="00650B21" w:rsidRPr="00820394" w:rsidRDefault="00650B21" w:rsidP="00820394">
      <w:pPr>
        <w:widowControl/>
        <w:jc w:val="left"/>
        <w:rPr>
          <w:rFonts w:ascii="方正小标宋简体" w:eastAsia="方正小标宋简体"/>
          <w:sz w:val="44"/>
          <w:szCs w:val="44"/>
        </w:rPr>
      </w:pPr>
    </w:p>
    <w:sectPr w:rsidR="00650B21" w:rsidRPr="00820394" w:rsidSect="0065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394"/>
    <w:rsid w:val="004C1464"/>
    <w:rsid w:val="00650B21"/>
    <w:rsid w:val="00820394"/>
    <w:rsid w:val="00A8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03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leonvo</dc:creator>
  <cp:lastModifiedBy>刘钊</cp:lastModifiedBy>
  <cp:revision>3</cp:revision>
  <dcterms:created xsi:type="dcterms:W3CDTF">2017-04-03T09:28:00Z</dcterms:created>
  <dcterms:modified xsi:type="dcterms:W3CDTF">2019-04-29T04:24:00Z</dcterms:modified>
</cp:coreProperties>
</file>