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widowControl/>
        <w:spacing w:line="480" w:lineRule="auto"/>
        <w:ind w:firstLine="2880" w:firstLineChars="800"/>
        <w:jc w:val="left"/>
        <w:rPr>
          <w:rFonts w:ascii="Times New Roman" w:hAnsi="Times New Roman" w:eastAsia="楷体_GB2312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kern w:val="0"/>
          <w:sz w:val="36"/>
          <w:szCs w:val="36"/>
        </w:rPr>
        <w:t>体能测评项目和标准</w:t>
      </w:r>
    </w:p>
    <w:p>
      <w:pPr>
        <w:widowControl/>
        <w:spacing w:line="400" w:lineRule="exact"/>
        <w:jc w:val="center"/>
        <w:rPr>
          <w:rFonts w:ascii="Times New Roman" w:hAnsi="Times New Roman" w:eastAsia="方正小标宋_GBK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楷体_GB2312" w:cs="楷体_GB2312"/>
          <w:color w:val="3F3F3F"/>
          <w:kern w:val="0"/>
          <w:sz w:val="32"/>
          <w:szCs w:val="32"/>
        </w:rPr>
        <w:t>男子组</w:t>
      </w:r>
    </w:p>
    <w:tbl>
      <w:tblPr>
        <w:tblStyle w:val="2"/>
        <w:tblW w:w="8080" w:type="dxa"/>
        <w:tblInd w:w="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0"/>
        <w:gridCol w:w="48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3F3F3F"/>
                <w:kern w:val="0"/>
                <w:sz w:val="32"/>
                <w:szCs w:val="32"/>
              </w:rPr>
              <w:t>项目</w:t>
            </w:r>
          </w:p>
        </w:tc>
        <w:tc>
          <w:tcPr>
            <w:tcW w:w="4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3F3F3F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F3F3F"/>
                <w:kern w:val="0"/>
                <w:sz w:val="32"/>
                <w:szCs w:val="32"/>
              </w:rPr>
              <w:t>30</w:t>
            </w:r>
            <w:r>
              <w:rPr>
                <w:rFonts w:hint="eastAsia" w:ascii="Times New Roman" w:hAnsi="Times New Roman" w:eastAsia="仿宋" w:cs="仿宋"/>
                <w:color w:val="3F3F3F"/>
                <w:kern w:val="0"/>
                <w:sz w:val="32"/>
                <w:szCs w:val="32"/>
              </w:rPr>
              <w:t>岁（含）以下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F3F3F"/>
                <w:kern w:val="0"/>
                <w:sz w:val="32"/>
                <w:szCs w:val="32"/>
              </w:rPr>
              <w:t>10</w:t>
            </w:r>
            <w:r>
              <w:rPr>
                <w:rFonts w:hint="eastAsia" w:ascii="Times New Roman" w:hAnsi="Times New Roman" w:eastAsia="仿宋" w:cs="仿宋"/>
                <w:color w:val="3F3F3F"/>
                <w:kern w:val="0"/>
                <w:sz w:val="32"/>
                <w:szCs w:val="32"/>
              </w:rPr>
              <w:t>米</w:t>
            </w:r>
            <w:r>
              <w:rPr>
                <w:rFonts w:ascii="Times New Roman" w:hAnsi="Times New Roman" w:eastAsia="仿宋" w:cs="Times New Roman"/>
                <w:color w:val="3F3F3F"/>
                <w:kern w:val="0"/>
                <w:sz w:val="32"/>
                <w:szCs w:val="32"/>
              </w:rPr>
              <w:t>×4</w:t>
            </w:r>
            <w:r>
              <w:rPr>
                <w:rFonts w:hint="eastAsia" w:ascii="Times New Roman" w:hAnsi="Times New Roman" w:eastAsia="仿宋" w:cs="仿宋"/>
                <w:color w:val="3F3F3F"/>
                <w:kern w:val="0"/>
                <w:sz w:val="32"/>
                <w:szCs w:val="32"/>
              </w:rPr>
              <w:t>往返跑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F3F3F"/>
                <w:kern w:val="0"/>
                <w:sz w:val="32"/>
                <w:szCs w:val="32"/>
              </w:rPr>
              <w:t>≤13″1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F3F3F"/>
                <w:kern w:val="0"/>
                <w:sz w:val="32"/>
                <w:szCs w:val="32"/>
              </w:rPr>
              <w:t>1000</w:t>
            </w:r>
            <w:r>
              <w:rPr>
                <w:rFonts w:hint="eastAsia" w:ascii="Times New Roman" w:hAnsi="Times New Roman" w:eastAsia="仿宋" w:cs="仿宋"/>
                <w:color w:val="3F3F3F"/>
                <w:kern w:val="0"/>
                <w:sz w:val="32"/>
                <w:szCs w:val="32"/>
              </w:rPr>
              <w:t>米跑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F3F3F"/>
                <w:kern w:val="0"/>
                <w:sz w:val="32"/>
                <w:szCs w:val="32"/>
              </w:rPr>
              <w:t>≤4′25″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3F3F3F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F3F3F"/>
                <w:kern w:val="0"/>
                <w:sz w:val="32"/>
                <w:szCs w:val="32"/>
              </w:rPr>
              <w:t>≥265</w:t>
            </w:r>
            <w:r>
              <w:rPr>
                <w:rFonts w:hint="eastAsia" w:ascii="Times New Roman" w:hAnsi="Times New Roman" w:eastAsia="仿宋" w:cs="仿宋"/>
                <w:color w:val="3F3F3F"/>
                <w:kern w:val="0"/>
                <w:sz w:val="32"/>
                <w:szCs w:val="32"/>
              </w:rPr>
              <w:t>厘米</w:t>
            </w:r>
          </w:p>
        </w:tc>
      </w:tr>
    </w:tbl>
    <w:p>
      <w:pPr>
        <w:widowControl/>
        <w:spacing w:line="400" w:lineRule="exact"/>
        <w:jc w:val="center"/>
        <w:rPr>
          <w:rFonts w:ascii="Times New Roman" w:hAnsi="Times New Roman" w:eastAsia="楷体_GB2312" w:cs="Times New Roman"/>
          <w:color w:val="3F3F3F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Times New Roman" w:hAnsi="Times New Roman" w:eastAsia="方正小标宋_GBK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</w:rPr>
        <w:t>女子组</w:t>
      </w:r>
    </w:p>
    <w:tbl>
      <w:tblPr>
        <w:tblStyle w:val="2"/>
        <w:tblW w:w="8080" w:type="dxa"/>
        <w:tblInd w:w="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0"/>
        <w:gridCol w:w="48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32"/>
                <w:szCs w:val="32"/>
              </w:rPr>
              <w:t>项目</w:t>
            </w:r>
          </w:p>
        </w:tc>
        <w:tc>
          <w:tcPr>
            <w:tcW w:w="4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  <w:t>30</w:t>
            </w:r>
            <w:r>
              <w:rPr>
                <w:rFonts w:hint="eastAsia" w:ascii="Times New Roman" w:hAnsi="Times New Roman" w:eastAsia="仿宋" w:cs="仿宋"/>
                <w:kern w:val="0"/>
                <w:sz w:val="32"/>
                <w:szCs w:val="32"/>
              </w:rPr>
              <w:t>岁（含）以下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  <w:t>10</w:t>
            </w:r>
            <w:r>
              <w:rPr>
                <w:rFonts w:hint="eastAsia" w:ascii="Times New Roman" w:hAnsi="Times New Roman" w:eastAsia="仿宋" w:cs="仿宋"/>
                <w:kern w:val="0"/>
                <w:sz w:val="32"/>
                <w:szCs w:val="32"/>
              </w:rPr>
              <w:t>米</w:t>
            </w: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  <w:t>×4</w:t>
            </w:r>
            <w:r>
              <w:rPr>
                <w:rFonts w:hint="eastAsia" w:ascii="Times New Roman" w:hAnsi="Times New Roman" w:eastAsia="仿宋" w:cs="仿宋"/>
                <w:kern w:val="0"/>
                <w:sz w:val="32"/>
                <w:szCs w:val="32"/>
              </w:rPr>
              <w:t>往返跑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  <w:t>≤14″1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  <w:t>800</w:t>
            </w:r>
            <w:r>
              <w:rPr>
                <w:rFonts w:hint="eastAsia" w:ascii="Times New Roman" w:hAnsi="Times New Roman" w:eastAsia="仿宋" w:cs="仿宋"/>
                <w:kern w:val="0"/>
                <w:sz w:val="32"/>
                <w:szCs w:val="32"/>
              </w:rPr>
              <w:t>米跑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  <w:t>≤4′20″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32"/>
                <w:szCs w:val="32"/>
              </w:rPr>
              <w:t>≥230</w:t>
            </w:r>
            <w:r>
              <w:rPr>
                <w:rFonts w:hint="eastAsia" w:ascii="Times New Roman" w:hAnsi="Times New Roman" w:eastAsia="仿宋" w:cs="仿宋"/>
                <w:kern w:val="0"/>
                <w:sz w:val="32"/>
                <w:szCs w:val="32"/>
              </w:rPr>
              <w:t>厘米</w:t>
            </w:r>
          </w:p>
        </w:tc>
      </w:tr>
    </w:tbl>
    <w:p>
      <w:pPr>
        <w:spacing w:line="540" w:lineRule="exact"/>
        <w:ind w:firstLine="643" w:firstLineChars="200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spacing w:line="540" w:lineRule="exact"/>
        <w:ind w:firstLine="643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cs="宋体"/>
          <w:b/>
          <w:bCs/>
          <w:sz w:val="32"/>
          <w:szCs w:val="32"/>
        </w:rPr>
        <w:t>一、</w:t>
      </w:r>
      <w:r>
        <w:rPr>
          <w:rFonts w:ascii="Times New Roman" w:hAnsi="Times New Roman" w:cs="Times New Roman"/>
          <w:b/>
          <w:bCs/>
          <w:sz w:val="32"/>
          <w:szCs w:val="32"/>
        </w:rPr>
        <w:t>10</w:t>
      </w:r>
      <w:r>
        <w:rPr>
          <w:rFonts w:hint="eastAsia" w:ascii="Times New Roman" w:hAnsi="Times New Roman" w:cs="宋体"/>
          <w:b/>
          <w:bCs/>
          <w:sz w:val="32"/>
          <w:szCs w:val="32"/>
        </w:rPr>
        <w:t>米</w:t>
      </w:r>
      <w:r>
        <w:rPr>
          <w:rFonts w:ascii="Times New Roman" w:hAnsi="Times New Roman" w:cs="Times New Roman"/>
          <w:b/>
          <w:bCs/>
          <w:sz w:val="32"/>
          <w:szCs w:val="32"/>
        </w:rPr>
        <w:t>×4</w:t>
      </w:r>
      <w:r>
        <w:rPr>
          <w:rFonts w:hint="eastAsia" w:ascii="Times New Roman" w:hAnsi="Times New Roman" w:cs="宋体"/>
          <w:b/>
          <w:bCs/>
          <w:sz w:val="32"/>
          <w:szCs w:val="32"/>
        </w:rPr>
        <w:t>往返跑</w:t>
      </w:r>
      <w:r>
        <w:rPr>
          <w:rFonts w:ascii="Times New Roman" w:hAnsi="Times New Roman" w:eastAsia="仿宋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" w:cs="仿宋"/>
          <w:sz w:val="32"/>
          <w:szCs w:val="32"/>
        </w:rPr>
        <w:t>　　场地器材：</w:t>
      </w:r>
      <w:r>
        <w:rPr>
          <w:rFonts w:ascii="Times New Roman" w:hAnsi="Times New Roman" w:eastAsia="仿宋" w:cs="Times New Roman"/>
          <w:sz w:val="32"/>
          <w:szCs w:val="32"/>
        </w:rPr>
        <w:t>10</w:t>
      </w:r>
      <w:r>
        <w:rPr>
          <w:rFonts w:hint="eastAsia" w:ascii="Times New Roman" w:hAnsi="Times New Roman" w:eastAsia="仿宋" w:cs="仿宋"/>
          <w:sz w:val="32"/>
          <w:szCs w:val="32"/>
        </w:rPr>
        <w:t>米长的直线跑道若干，在跑道的两端线（</w:t>
      </w:r>
      <w:r>
        <w:rPr>
          <w:rFonts w:ascii="Times New Roman" w:hAnsi="Times New Roman" w:eastAsia="仿宋" w:cs="Times New Roman"/>
          <w:sz w:val="32"/>
          <w:szCs w:val="32"/>
        </w:rPr>
        <w:t>S1</w:t>
      </w:r>
      <w:r>
        <w:rPr>
          <w:rFonts w:hint="eastAsia" w:ascii="Times New Roman" w:hAnsi="Times New Roman" w:eastAsia="仿宋" w:cs="仿宋"/>
          <w:sz w:val="32"/>
          <w:szCs w:val="32"/>
        </w:rPr>
        <w:t>和</w:t>
      </w:r>
      <w:r>
        <w:rPr>
          <w:rFonts w:ascii="Times New Roman" w:hAnsi="Times New Roman" w:eastAsia="仿宋" w:cs="Times New Roman"/>
          <w:sz w:val="32"/>
          <w:szCs w:val="32"/>
        </w:rPr>
        <w:t>S2</w:t>
      </w:r>
      <w:r>
        <w:rPr>
          <w:rFonts w:hint="eastAsia" w:ascii="Times New Roman" w:hAnsi="Times New Roman" w:eastAsia="仿宋" w:cs="仿宋"/>
          <w:sz w:val="32"/>
          <w:szCs w:val="32"/>
        </w:rPr>
        <w:t>）外</w:t>
      </w:r>
      <w:r>
        <w:rPr>
          <w:rFonts w:ascii="Times New Roman" w:hAnsi="Times New Roman" w:eastAsia="仿宋" w:cs="Times New Roman"/>
          <w:sz w:val="32"/>
          <w:szCs w:val="32"/>
        </w:rPr>
        <w:t>30</w:t>
      </w:r>
      <w:r>
        <w:rPr>
          <w:rFonts w:hint="eastAsia" w:ascii="Times New Roman" w:hAnsi="Times New Roman" w:eastAsia="仿宋" w:cs="仿宋"/>
          <w:sz w:val="32"/>
          <w:szCs w:val="32"/>
        </w:rPr>
        <w:t>厘米处各划一条线（图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仿宋"/>
          <w:sz w:val="32"/>
          <w:szCs w:val="32"/>
        </w:rPr>
        <w:t>）。木块（</w:t>
      </w: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厘米</w:t>
      </w:r>
      <w:r>
        <w:rPr>
          <w:rFonts w:ascii="Times New Roman" w:hAnsi="Times New Roman" w:eastAsia="仿宋" w:cs="Times New Roman"/>
          <w:sz w:val="32"/>
          <w:szCs w:val="32"/>
        </w:rPr>
        <w:t>×10</w:t>
      </w:r>
      <w:r>
        <w:rPr>
          <w:rFonts w:hint="eastAsia" w:ascii="Times New Roman" w:hAnsi="Times New Roman" w:eastAsia="仿宋" w:cs="仿宋"/>
          <w:sz w:val="32"/>
          <w:szCs w:val="32"/>
        </w:rPr>
        <w:t>厘米）每道</w:t>
      </w: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块，其中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仿宋"/>
          <w:sz w:val="32"/>
          <w:szCs w:val="32"/>
        </w:rPr>
        <w:t>块放在</w:t>
      </w:r>
      <w:r>
        <w:rPr>
          <w:rFonts w:ascii="Times New Roman" w:hAnsi="Times New Roman" w:eastAsia="仿宋" w:cs="Times New Roman"/>
          <w:sz w:val="32"/>
          <w:szCs w:val="32"/>
        </w:rPr>
        <w:t>S2</w:t>
      </w:r>
      <w:r>
        <w:rPr>
          <w:rFonts w:hint="eastAsia" w:ascii="Times New Roman" w:hAnsi="Times New Roman" w:eastAsia="仿宋" w:cs="仿宋"/>
          <w:sz w:val="32"/>
          <w:szCs w:val="32"/>
        </w:rPr>
        <w:t>线外的横线上，一块放在</w:t>
      </w:r>
      <w:r>
        <w:rPr>
          <w:rFonts w:ascii="Times New Roman" w:hAnsi="Times New Roman" w:eastAsia="仿宋" w:cs="Times New Roman"/>
          <w:sz w:val="32"/>
          <w:szCs w:val="32"/>
        </w:rPr>
        <w:t>S1</w:t>
      </w:r>
      <w:r>
        <w:rPr>
          <w:rFonts w:hint="eastAsia" w:ascii="Times New Roman" w:hAnsi="Times New Roman" w:eastAsia="仿宋" w:cs="仿宋"/>
          <w:sz w:val="32"/>
          <w:szCs w:val="32"/>
        </w:rPr>
        <w:t>线外的横线上。秒表若干块，使用前应进行校正。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" w:cs="仿宋"/>
          <w:sz w:val="32"/>
          <w:szCs w:val="32"/>
        </w:rPr>
        <w:t>　　测试方法：受测试者用站立式起跑，听到发令后从</w:t>
      </w:r>
      <w:r>
        <w:rPr>
          <w:rFonts w:ascii="Times New Roman" w:hAnsi="Times New Roman" w:eastAsia="仿宋" w:cs="Times New Roman"/>
          <w:sz w:val="32"/>
          <w:szCs w:val="32"/>
        </w:rPr>
        <w:t>S1</w:t>
      </w:r>
      <w:r>
        <w:rPr>
          <w:rFonts w:hint="eastAsia" w:ascii="Times New Roman" w:hAnsi="Times New Roman" w:eastAsia="仿宋" w:cs="仿宋"/>
          <w:sz w:val="32"/>
          <w:szCs w:val="32"/>
        </w:rPr>
        <w:t>线外起跑，当跑到</w:t>
      </w:r>
      <w:r>
        <w:rPr>
          <w:rFonts w:ascii="Times New Roman" w:hAnsi="Times New Roman" w:eastAsia="仿宋" w:cs="Times New Roman"/>
          <w:sz w:val="32"/>
          <w:szCs w:val="32"/>
        </w:rPr>
        <w:t>S2</w:t>
      </w:r>
      <w:r>
        <w:rPr>
          <w:rFonts w:hint="eastAsia" w:ascii="Times New Roman" w:hAnsi="Times New Roman" w:eastAsia="仿宋" w:cs="仿宋"/>
          <w:sz w:val="32"/>
          <w:szCs w:val="32"/>
        </w:rPr>
        <w:t>线前面，用一只手拿起一木块随即往回跑，跑到</w:t>
      </w:r>
      <w:r>
        <w:rPr>
          <w:rFonts w:ascii="Times New Roman" w:hAnsi="Times New Roman" w:eastAsia="仿宋" w:cs="Times New Roman"/>
          <w:sz w:val="32"/>
          <w:szCs w:val="32"/>
        </w:rPr>
        <w:t>S1</w:t>
      </w:r>
      <w:r>
        <w:rPr>
          <w:rFonts w:hint="eastAsia" w:ascii="Times New Roman" w:hAnsi="Times New Roman" w:eastAsia="仿宋" w:cs="仿宋"/>
          <w:sz w:val="32"/>
          <w:szCs w:val="32"/>
        </w:rPr>
        <w:t>线前时交换木块，再跑回</w:t>
      </w:r>
      <w:r>
        <w:rPr>
          <w:rFonts w:ascii="Times New Roman" w:hAnsi="Times New Roman" w:eastAsia="仿宋" w:cs="Times New Roman"/>
          <w:sz w:val="32"/>
          <w:szCs w:val="32"/>
        </w:rPr>
        <w:t>S2</w:t>
      </w:r>
      <w:r>
        <w:rPr>
          <w:rFonts w:hint="eastAsia" w:ascii="Times New Roman" w:hAnsi="Times New Roman" w:eastAsia="仿宋" w:cs="仿宋"/>
          <w:sz w:val="32"/>
          <w:szCs w:val="32"/>
        </w:rPr>
        <w:t>交换另一木块，最后持木块冲出</w:t>
      </w:r>
      <w:r>
        <w:rPr>
          <w:rFonts w:ascii="Times New Roman" w:hAnsi="Times New Roman" w:eastAsia="仿宋" w:cs="Times New Roman"/>
          <w:sz w:val="32"/>
          <w:szCs w:val="32"/>
        </w:rPr>
        <w:t>S1</w:t>
      </w:r>
      <w:r>
        <w:rPr>
          <w:rFonts w:hint="eastAsia" w:ascii="Times New Roman" w:hAnsi="Times New Roman" w:eastAsia="仿宋" w:cs="仿宋"/>
          <w:sz w:val="32"/>
          <w:szCs w:val="32"/>
        </w:rPr>
        <w:t>线，记录跑完全程的时间。记录以秒为单位，取一位小数，第二位小数非</w:t>
      </w:r>
      <w:r>
        <w:rPr>
          <w:rFonts w:ascii="Times New Roman" w:hAnsi="Times New Roman" w:eastAsia="仿宋" w:cs="Times New Roman"/>
          <w:sz w:val="32"/>
          <w:szCs w:val="32"/>
        </w:rPr>
        <w:t>“0”</w:t>
      </w:r>
      <w:r>
        <w:rPr>
          <w:rFonts w:hint="eastAsia" w:ascii="Times New Roman" w:hAnsi="Times New Roman" w:eastAsia="仿宋" w:cs="仿宋"/>
          <w:sz w:val="32"/>
          <w:szCs w:val="32"/>
        </w:rPr>
        <w:t>时则进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" w:cs="仿宋"/>
          <w:sz w:val="32"/>
          <w:szCs w:val="32"/>
        </w:rPr>
        <w:t>　　注意事项：当受测者取放木块时，脚不要越过</w:t>
      </w:r>
      <w:r>
        <w:rPr>
          <w:rFonts w:ascii="Times New Roman" w:hAnsi="Times New Roman" w:eastAsia="仿宋" w:cs="Times New Roman"/>
          <w:sz w:val="32"/>
          <w:szCs w:val="32"/>
        </w:rPr>
        <w:t>S1</w:t>
      </w:r>
      <w:r>
        <w:rPr>
          <w:rFonts w:hint="eastAsia" w:ascii="Times New Roman" w:hAnsi="Times New Roman" w:eastAsia="仿宋" w:cs="仿宋"/>
          <w:sz w:val="32"/>
          <w:szCs w:val="32"/>
        </w:rPr>
        <w:t>和</w:t>
      </w:r>
      <w:r>
        <w:rPr>
          <w:rFonts w:ascii="Times New Roman" w:hAnsi="Times New Roman" w:eastAsia="仿宋" w:cs="Times New Roman"/>
          <w:sz w:val="32"/>
          <w:szCs w:val="32"/>
        </w:rPr>
        <w:t>S2</w:t>
      </w:r>
      <w:r>
        <w:rPr>
          <w:rFonts w:hint="eastAsia" w:ascii="Times New Roman" w:hAnsi="Times New Roman" w:eastAsia="仿宋" w:cs="仿宋"/>
          <w:sz w:val="32"/>
          <w:szCs w:val="32"/>
        </w:rPr>
        <w:t>线。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</w:p>
    <w:tbl>
      <w:tblPr>
        <w:tblStyle w:val="2"/>
        <w:tblW w:w="581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3826"/>
        <w:gridCol w:w="95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S1</w:t>
            </w: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仿宋"/>
              </w:rPr>
              <w:t>　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 xml:space="preserve">  S2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仿宋"/>
              </w:rPr>
              <w:t>　</w:t>
            </w: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仿宋"/>
              </w:rPr>
              <w:t>　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仿宋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仿宋"/>
              </w:rPr>
              <w:t>　</w:t>
            </w: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仿宋"/>
              </w:rPr>
              <w:t>　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仿宋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仿宋"/>
              </w:rPr>
              <w:t>　</w:t>
            </w: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仿宋"/>
              </w:rPr>
              <w:t>　</w:t>
            </w:r>
          </w:p>
        </w:tc>
        <w:tc>
          <w:tcPr>
            <w:tcW w:w="95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仿宋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仿宋"/>
              </w:rPr>
              <w:t>　</w:t>
            </w: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仿宋"/>
              </w:rPr>
              <w:t>　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34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仿宋"/>
              </w:rPr>
              <w:t>　</w:t>
            </w:r>
          </w:p>
        </w:tc>
        <w:tc>
          <w:tcPr>
            <w:tcW w:w="382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 xml:space="preserve">       ← 10</w:t>
            </w:r>
            <w:r>
              <w:rPr>
                <w:rFonts w:hint="eastAsia" w:ascii="Times New Roman" w:hAnsi="Times New Roman" w:eastAsia="仿宋" w:cs="仿宋"/>
              </w:rPr>
              <w:t>米</w:t>
            </w:r>
            <w:r>
              <w:rPr>
                <w:rFonts w:ascii="Times New Roman" w:hAnsi="Times New Roman" w:eastAsia="仿宋" w:cs="Times New Roman"/>
              </w:rPr>
              <w:t xml:space="preserve"> →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30</w:t>
            </w:r>
            <w:r>
              <w:rPr>
                <w:rFonts w:hint="eastAsia" w:ascii="Times New Roman" w:hAnsi="Times New Roman" w:eastAsia="仿宋" w:cs="仿宋"/>
              </w:rPr>
              <w:t>厘米</w:t>
            </w:r>
          </w:p>
        </w:tc>
      </w:tr>
    </w:tbl>
    <w:p>
      <w:pPr>
        <w:spacing w:line="440" w:lineRule="exact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仿宋"/>
        </w:rPr>
        <w:t>图</w:t>
      </w:r>
      <w:r>
        <w:rPr>
          <w:rFonts w:ascii="Times New Roman" w:hAnsi="Times New Roman" w:eastAsia="仿宋" w:cs="Times New Roman"/>
        </w:rPr>
        <w:t>1</w:t>
      </w:r>
    </w:p>
    <w:p>
      <w:pPr>
        <w:spacing w:line="540" w:lineRule="exact"/>
        <w:ind w:firstLine="643" w:firstLineChars="20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宋体"/>
          <w:b/>
          <w:bCs/>
          <w:sz w:val="32"/>
          <w:szCs w:val="32"/>
        </w:rPr>
        <w:t>二、男子</w:t>
      </w:r>
      <w:r>
        <w:rPr>
          <w:rFonts w:ascii="Times New Roman" w:hAnsi="Times New Roman" w:cs="Times New Roman"/>
          <w:b/>
          <w:bCs/>
          <w:sz w:val="32"/>
          <w:szCs w:val="32"/>
        </w:rPr>
        <w:t>1000</w:t>
      </w:r>
      <w:r>
        <w:rPr>
          <w:rFonts w:hint="eastAsia" w:ascii="Times New Roman" w:hAnsi="Times New Roman" w:cs="宋体"/>
          <w:b/>
          <w:bCs/>
          <w:sz w:val="32"/>
          <w:szCs w:val="32"/>
        </w:rPr>
        <w:t>米跑（女子</w:t>
      </w:r>
      <w:r>
        <w:rPr>
          <w:rFonts w:ascii="Times New Roman" w:hAnsi="Times New Roman" w:cs="Times New Roman"/>
          <w:b/>
          <w:bCs/>
          <w:sz w:val="32"/>
          <w:szCs w:val="32"/>
        </w:rPr>
        <w:t>800</w:t>
      </w:r>
      <w:r>
        <w:rPr>
          <w:rFonts w:hint="eastAsia" w:ascii="Times New Roman" w:hAnsi="Times New Roman" w:cs="宋体"/>
          <w:b/>
          <w:bCs/>
          <w:sz w:val="32"/>
          <w:szCs w:val="32"/>
        </w:rPr>
        <w:t>米跑）</w:t>
      </w:r>
    </w:p>
    <w:p>
      <w:pPr>
        <w:spacing w:line="540" w:lineRule="exact"/>
        <w:ind w:firstLine="645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场地器材：</w:t>
      </w:r>
      <w:r>
        <w:rPr>
          <w:rFonts w:ascii="Times New Roman" w:hAnsi="Times New Roman" w:eastAsia="仿宋" w:cs="Times New Roman"/>
          <w:sz w:val="32"/>
          <w:szCs w:val="32"/>
        </w:rPr>
        <w:t>400</w:t>
      </w:r>
      <w:r>
        <w:rPr>
          <w:rFonts w:hint="eastAsia" w:ascii="Times New Roman" w:hAnsi="Times New Roman" w:eastAsia="仿宋" w:cs="仿宋"/>
          <w:sz w:val="32"/>
          <w:szCs w:val="32"/>
        </w:rPr>
        <w:t>米田径跑道。地面平坦，地质不限。秒表若干块，使用前应进行校正。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" w:cs="仿宋"/>
          <w:sz w:val="32"/>
          <w:szCs w:val="32"/>
        </w:rPr>
        <w:t>　　测试方法：受测者分组测，每组不得少于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仿宋"/>
          <w:sz w:val="32"/>
          <w:szCs w:val="32"/>
        </w:rPr>
        <w:t>人，用站立式起跑。当听到口令或哨音后开始起跑。当受测者到达终点时停表，终点记录员负责登记每人成绩，登记成绩以分、秒为单位，不计小数。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</w:p>
    <w:p>
      <w:pPr>
        <w:spacing w:line="540" w:lineRule="exact"/>
        <w:ind w:firstLine="643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cs="宋体"/>
          <w:b/>
          <w:bCs/>
          <w:sz w:val="32"/>
          <w:szCs w:val="32"/>
        </w:rPr>
        <w:t>三、纵跳摸高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" w:cs="仿宋"/>
          <w:sz w:val="32"/>
          <w:szCs w:val="32"/>
        </w:rPr>
        <w:t>　　场地要求：通常在室内场地测试。如选择室外场地测试，需在天气状况许可的情况下进行，当天平均气温应在</w:t>
      </w:r>
      <w:r>
        <w:rPr>
          <w:rFonts w:ascii="Times New Roman" w:hAnsi="Times New Roman" w:eastAsia="仿宋" w:cs="Times New Roman"/>
          <w:sz w:val="32"/>
          <w:szCs w:val="32"/>
        </w:rPr>
        <w:t>15-35</w:t>
      </w:r>
      <w:r>
        <w:rPr>
          <w:rFonts w:hint="eastAsia" w:ascii="Times New Roman" w:hAnsi="Times New Roman" w:eastAsia="仿宋" w:cs="仿宋"/>
          <w:sz w:val="32"/>
          <w:szCs w:val="32"/>
        </w:rPr>
        <w:t>摄氏度之间，无太阳直射、风力不超过</w:t>
      </w: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级。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" w:cs="仿宋"/>
          <w:sz w:val="32"/>
          <w:szCs w:val="32"/>
        </w:rPr>
        <w:t>　　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br w:type="textWrapping"/>
      </w:r>
      <w:r>
        <w:rPr>
          <w:rFonts w:hint="eastAsia" w:ascii="Times New Roman" w:hAnsi="Times New Roman" w:eastAsia="仿宋" w:cs="仿宋"/>
          <w:sz w:val="32"/>
          <w:szCs w:val="32"/>
        </w:rPr>
        <w:t>　　注意事项：（</w:t>
      </w: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仿宋"/>
          <w:sz w:val="32"/>
          <w:szCs w:val="32"/>
        </w:rPr>
        <w:t>）起跳时，受测者双腿不能移动或有垫步动作；（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仿宋"/>
          <w:sz w:val="32"/>
          <w:szCs w:val="32"/>
        </w:rPr>
        <w:t>）受测者指甲不得超过指尖</w:t>
      </w:r>
      <w:r>
        <w:rPr>
          <w:rFonts w:ascii="Times New Roman" w:hAnsi="Times New Roman" w:eastAsia="仿宋" w:cs="Times New Roman"/>
          <w:sz w:val="32"/>
          <w:szCs w:val="32"/>
        </w:rPr>
        <w:t>0.3</w:t>
      </w:r>
      <w:r>
        <w:rPr>
          <w:rFonts w:hint="eastAsia" w:ascii="Times New Roman" w:hAnsi="Times New Roman" w:eastAsia="仿宋" w:cs="仿宋"/>
          <w:sz w:val="32"/>
          <w:szCs w:val="32"/>
        </w:rPr>
        <w:t>厘米；（</w:t>
      </w: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）受测者徒手触摸，不得带手套等其他物品；（</w:t>
      </w: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仿宋"/>
          <w:sz w:val="32"/>
          <w:szCs w:val="32"/>
        </w:rPr>
        <w:t>）受测者统一采用赤脚（可穿袜子）起跳，起跳处铺垫不超过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仿宋"/>
          <w:sz w:val="32"/>
          <w:szCs w:val="32"/>
        </w:rPr>
        <w:t>厘米的硬质无弹性垫子。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</w:p>
    <w:p>
      <w:pPr>
        <w:widowControl/>
        <w:spacing w:line="54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258FA"/>
    <w:rsid w:val="3912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2019-08-26T08:57:00Z</dcterms:created>
  <dc:creator>够钟</dc:creator>
  <cp:lastModifiedBy>够钟</cp:lastModifiedBy>
  <dcterms:modified xsi:type="dcterms:W3CDTF">2019-08-26T08:58:09Z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