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23" w:rsidRPr="00620597" w:rsidRDefault="00586423" w:rsidP="00586423">
      <w:pPr>
        <w:spacing w:line="330" w:lineRule="atLeast"/>
        <w:rPr>
          <w:rFonts w:ascii="仿宋_GB2312" w:eastAsia="仿宋_GB2312" w:cs="仿宋_GB2312" w:hint="eastAsia"/>
          <w:color w:val="000000"/>
          <w:sz w:val="28"/>
          <w:szCs w:val="28"/>
        </w:rPr>
      </w:pPr>
      <w:r w:rsidRPr="00620597">
        <w:rPr>
          <w:rFonts w:ascii="仿宋_GB2312" w:eastAsia="仿宋_GB2312" w:hint="eastAsia"/>
          <w:sz w:val="28"/>
          <w:szCs w:val="28"/>
        </w:rPr>
        <w:t>附件1</w:t>
      </w:r>
      <w:r w:rsidRPr="00620597">
        <w:rPr>
          <w:rFonts w:ascii="仿宋_GB2312" w:eastAsia="仿宋_GB2312" w:hint="eastAsia"/>
          <w:sz w:val="28"/>
          <w:szCs w:val="28"/>
        </w:rPr>
        <w:t> </w:t>
      </w:r>
    </w:p>
    <w:p w:rsidR="00586423" w:rsidRDefault="00586423" w:rsidP="00586423">
      <w:pPr>
        <w:spacing w:line="520" w:lineRule="exact"/>
        <w:ind w:firstLine="210"/>
        <w:jc w:val="center"/>
        <w:rPr>
          <w:rFonts w:ascii="宋体" w:hAnsi="宋体" w:cs="宋体" w:hint="eastAsia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龙岗区第三人民医院简介</w:t>
      </w:r>
    </w:p>
    <w:p w:rsidR="00586423" w:rsidRDefault="00586423" w:rsidP="00586423">
      <w:pPr>
        <w:spacing w:line="520" w:lineRule="exact"/>
        <w:ind w:firstLine="210"/>
        <w:jc w:val="center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:rsidR="00586423" w:rsidRPr="007F4083" w:rsidRDefault="00586423" w:rsidP="00586423">
      <w:pPr>
        <w:spacing w:line="52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 xml:space="preserve">　　</w:t>
      </w:r>
      <w:r w:rsidRPr="007F4083">
        <w:rPr>
          <w:rFonts w:ascii="仿宋" w:eastAsia="仿宋" w:hAnsi="仿宋" w:cs="仿宋_GB2312" w:hint="eastAsia"/>
          <w:sz w:val="32"/>
          <w:szCs w:val="32"/>
        </w:rPr>
        <w:t>龙岗区第三人民医院(原横岗人民医院)是龙岗区横岗街道唯一一家集医疗、预防、保健、教学、科研、康复等多功能为一体的国有综合性二级甲等医院。是广东省高等医学院校教学医院及住院医师规范化培训基地、全科医师临床社会培训基地，是广东药学院、遵义医学院珠海校区、惠州卫生职业技术学院的定点实习医院，是南方医科大学南方医院、深圳市第二人民医院医疗技术协作医院，同时还是南方医院远程医学中心。</w:t>
      </w:r>
    </w:p>
    <w:p w:rsidR="00586423" w:rsidRPr="007F4083" w:rsidRDefault="00586423" w:rsidP="00586423">
      <w:pPr>
        <w:spacing w:line="520" w:lineRule="exact"/>
        <w:ind w:firstLineChars="198" w:firstLine="634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7F408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医院占地面积2.8万m</w:t>
      </w:r>
      <w:r w:rsidRPr="00077E55">
        <w:rPr>
          <w:rFonts w:ascii="仿宋" w:eastAsia="仿宋" w:hAnsi="仿宋" w:cs="宋体" w:hint="eastAsia"/>
          <w:color w:val="000000"/>
          <w:kern w:val="0"/>
          <w:sz w:val="32"/>
          <w:szCs w:val="32"/>
          <w:vertAlign w:val="superscript"/>
        </w:rPr>
        <w:t>2</w:t>
      </w:r>
      <w:r w:rsidRPr="007F408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，业务用房2.6万m</w:t>
      </w:r>
      <w:r w:rsidRPr="00077E55">
        <w:rPr>
          <w:rFonts w:ascii="仿宋" w:eastAsia="仿宋" w:hAnsi="仿宋" w:cs="宋体" w:hint="eastAsia"/>
          <w:color w:val="000000"/>
          <w:kern w:val="0"/>
          <w:sz w:val="32"/>
          <w:szCs w:val="32"/>
          <w:vertAlign w:val="superscript"/>
        </w:rPr>
        <w:t>2</w:t>
      </w:r>
      <w:r w:rsidRPr="007F408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开放床位350张，目前在建的一幢开放床位500张、高19层的新住院综合大楼将于2016年年底投入使用。目前医院有主任医师27人，副主任医师91人，硕士31人，中级职称129人。高级职称人数达到了三级医院的水平。医院拥有先进的荷兰产飞利浦16层螺旋CT，美国产数字化X线诊断系统（DR），德国产西门子数字动态胃肠机，美国产西门子ACUSON四维彩色超声诊断仪，日本产日立、阿洛卡彩超多台、美国产全自动生化分析仪、日本产电子胃肠镜、全数字化内镜系统、腹腔镜、钬激光手术系统（钬激光治疗机）、关节镜（高清内窥镜摄像系统）、脊椎镜、西门子Servo-S呼吸机、飞利浦转运呼吸机、迈瑞有创监护仪、冰点华尔兹脱毛机、激光光子工作站等十万元以上设备近186台(套)，万元以上设备近775台(套)。</w:t>
      </w:r>
    </w:p>
    <w:p w:rsidR="00586423" w:rsidRPr="007F4083" w:rsidRDefault="00586423" w:rsidP="00586423">
      <w:pPr>
        <w:spacing w:line="520" w:lineRule="exact"/>
        <w:ind w:firstLineChars="198" w:firstLine="634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7F408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医院开设急诊科、门诊部、18个住院病区、9个医技辅</w:t>
      </w:r>
      <w:r w:rsidRPr="007F408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助科室、15个社区健康服务中心。共有广东省规范化性病实验室1个（检验科），龙岗区重点专科1个（中西医结合骨科），院内重点专科3个（神经内科、产科、泌尿外科），特色专科7个（肛肠科、康复医学科、眼耳鼻咽喉科、普外科、口腔科、妇科、儿科）。中西医结合骨科作为龙岗区医学重点专科，收治的疾病种类齐全，业务量在全区各医院骨科专业名列前茅，目前正朝着创建市级医学重点专科目标迈进。医院能成功开展部分三级医院的手术，创伤急救及应急救护力量也比较雄厚， 目前，正按“三级医院”标准着力打造医院的重点学科群，为新住院部大楼的扩建作好准备。 </w:t>
      </w:r>
    </w:p>
    <w:p w:rsidR="00586423" w:rsidRPr="007F4083" w:rsidRDefault="00586423" w:rsidP="00586423">
      <w:pPr>
        <w:spacing w:line="520" w:lineRule="exact"/>
        <w:ind w:firstLineChars="198" w:firstLine="634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7F408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2008年2月，我院与南方医科大学附属南方医院签定了医疗技术合作协议，2011年又建立了南方医院横岗远程医学中心。结为技术协作医院后，南方医院在人才培养、业务指导、会诊救治、科研教学等方面为我院提供了大力支持，医院的技术活力和优势逐渐显现出来，医院的管理水平不断提高，专科建设呈良好态势加速发展。龙岗区第三人民医院以全心全意为人民服务为宗旨，以不断提高医疗服务质量和医疗技术水平为目标，竭诚为广大市民提供全方位、优质的医疗服务。</w:t>
      </w:r>
    </w:p>
    <w:p w:rsidR="00586423" w:rsidRDefault="00586423" w:rsidP="00586423">
      <w:pPr>
        <w:spacing w:line="520" w:lineRule="exact"/>
        <w:ind w:firstLineChars="198" w:firstLine="634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586423" w:rsidRDefault="00586423" w:rsidP="00586423">
      <w:pPr>
        <w:spacing w:line="520" w:lineRule="exact"/>
        <w:ind w:firstLineChars="198" w:firstLine="634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医院总机:28865650</w:t>
      </w:r>
    </w:p>
    <w:p w:rsidR="00586423" w:rsidRPr="007F4083" w:rsidRDefault="00586423" w:rsidP="00586423">
      <w:pPr>
        <w:spacing w:line="520" w:lineRule="exact"/>
        <w:ind w:firstLineChars="198" w:firstLine="634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7F408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医院网站：http://www.lg3h.com</w:t>
      </w:r>
    </w:p>
    <w:p w:rsidR="00586423" w:rsidRPr="007F4083" w:rsidRDefault="00586423" w:rsidP="00586423">
      <w:pPr>
        <w:spacing w:line="520" w:lineRule="exact"/>
        <w:ind w:firstLineChars="198" w:firstLine="634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7F408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医院官方新浪微博：@健康横岗</w:t>
      </w:r>
    </w:p>
    <w:p w:rsidR="00586423" w:rsidRDefault="00586423" w:rsidP="00586423">
      <w:pPr>
        <w:pStyle w:val="a5"/>
        <w:widowControl/>
        <w:spacing w:line="330" w:lineRule="atLeas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宋体" w:hAnsi="宋体" w:cs="宋体"/>
          <w:noProof/>
          <w:szCs w:val="24"/>
        </w:rPr>
        <w:lastRenderedPageBreak/>
        <w:drawing>
          <wp:inline distT="0" distB="0" distL="0" distR="0">
            <wp:extent cx="5372100" cy="3362325"/>
            <wp:effectExtent l="19050" t="0" r="0" b="0"/>
            <wp:docPr id="1" name="图片 1" descr="ET8XYK3{EHD3KL1C003R1(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8XYK3{EHD3KL1C003R1(J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423" w:rsidRDefault="00586423" w:rsidP="00586423">
      <w:pPr>
        <w:pStyle w:val="a5"/>
        <w:widowControl/>
        <w:spacing w:line="330" w:lineRule="atLeas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E162E9" w:rsidRDefault="00E162E9"/>
    <w:sectPr w:rsidR="00E16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2E9" w:rsidRDefault="00E162E9" w:rsidP="00586423">
      <w:r>
        <w:separator/>
      </w:r>
    </w:p>
  </w:endnote>
  <w:endnote w:type="continuationSeparator" w:id="1">
    <w:p w:rsidR="00E162E9" w:rsidRDefault="00E162E9" w:rsidP="00586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2E9" w:rsidRDefault="00E162E9" w:rsidP="00586423">
      <w:r>
        <w:separator/>
      </w:r>
    </w:p>
  </w:footnote>
  <w:footnote w:type="continuationSeparator" w:id="1">
    <w:p w:rsidR="00E162E9" w:rsidRDefault="00E162E9" w:rsidP="005864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423"/>
    <w:rsid w:val="00586423"/>
    <w:rsid w:val="00E1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4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4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423"/>
    <w:rPr>
      <w:sz w:val="18"/>
      <w:szCs w:val="18"/>
    </w:rPr>
  </w:style>
  <w:style w:type="paragraph" w:styleId="a5">
    <w:name w:val="Normal (Web)"/>
    <w:basedOn w:val="a"/>
    <w:uiPriority w:val="99"/>
    <w:unhideWhenUsed/>
    <w:rsid w:val="0058642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5864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64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lenvov</dc:creator>
  <cp:keywords/>
  <dc:description/>
  <cp:lastModifiedBy>lenvov</cp:lastModifiedBy>
  <cp:revision>2</cp:revision>
  <dcterms:created xsi:type="dcterms:W3CDTF">2015-08-21T02:18:00Z</dcterms:created>
  <dcterms:modified xsi:type="dcterms:W3CDTF">2015-08-21T02:18:00Z</dcterms:modified>
</cp:coreProperties>
</file>