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3B" w:rsidRPr="0097513B" w:rsidRDefault="0097513B" w:rsidP="0097513B">
      <w:pPr>
        <w:spacing w:line="360" w:lineRule="auto"/>
        <w:rPr>
          <w:rFonts w:ascii="宋体" w:hAnsi="宋体"/>
          <w:sz w:val="28"/>
          <w:szCs w:val="28"/>
        </w:rPr>
      </w:pPr>
      <w:r w:rsidRPr="0097513B">
        <w:rPr>
          <w:rFonts w:ascii="宋体" w:hAnsi="宋体" w:hint="eastAsia"/>
          <w:sz w:val="28"/>
          <w:szCs w:val="28"/>
        </w:rPr>
        <w:t xml:space="preserve">附件2                  </w:t>
      </w:r>
    </w:p>
    <w:p w:rsidR="0097513B" w:rsidRDefault="0097513B" w:rsidP="0097513B"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 w:rsidR="0097513B" w:rsidRDefault="0097513B" w:rsidP="0097513B">
      <w:pPr>
        <w:spacing w:line="360" w:lineRule="auto"/>
        <w:jc w:val="center"/>
        <w:rPr>
          <w:rFonts w:ascii="仿宋_GB2312" w:eastAsia="仿宋_GB2312" w:hAnsi="宋体"/>
          <w:sz w:val="24"/>
        </w:rPr>
      </w:pPr>
      <w:r>
        <w:rPr>
          <w:rFonts w:ascii="黑体" w:eastAsia="黑体" w:hint="eastAsia"/>
          <w:sz w:val="36"/>
          <w:szCs w:val="36"/>
        </w:rPr>
        <w:t>浙江旅游职业学院2015年非教学岗位考试说明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64"/>
        <w:gridCol w:w="1081"/>
        <w:gridCol w:w="1081"/>
        <w:gridCol w:w="1082"/>
        <w:gridCol w:w="1793"/>
        <w:gridCol w:w="1794"/>
      </w:tblGrid>
      <w:tr w:rsidR="0097513B" w:rsidRPr="002706AA" w:rsidTr="00D3499B">
        <w:trPr>
          <w:trHeight w:val="653"/>
          <w:jc w:val="center"/>
        </w:trPr>
        <w:tc>
          <w:tcPr>
            <w:tcW w:w="825" w:type="dxa"/>
            <w:vMerge w:val="restart"/>
            <w:vAlign w:val="center"/>
          </w:tcPr>
          <w:p w:rsidR="0097513B" w:rsidRPr="00F1231A" w:rsidRDefault="0097513B" w:rsidP="00D3499B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试题</w:t>
            </w:r>
          </w:p>
          <w:p w:rsidR="0097513B" w:rsidRPr="00F1231A" w:rsidRDefault="0097513B" w:rsidP="00D3499B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4408" w:type="dxa"/>
            <w:gridSpan w:val="4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试卷一</w:t>
            </w:r>
          </w:p>
        </w:tc>
        <w:tc>
          <w:tcPr>
            <w:tcW w:w="1793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试卷二</w:t>
            </w:r>
          </w:p>
        </w:tc>
        <w:tc>
          <w:tcPr>
            <w:tcW w:w="179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试卷三</w:t>
            </w:r>
          </w:p>
        </w:tc>
      </w:tr>
      <w:tr w:rsidR="0097513B" w:rsidRPr="002706AA" w:rsidTr="00D3499B">
        <w:trPr>
          <w:trHeight w:val="703"/>
          <w:jc w:val="center"/>
        </w:trPr>
        <w:tc>
          <w:tcPr>
            <w:tcW w:w="825" w:type="dxa"/>
            <w:vMerge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第一</w:t>
            </w:r>
          </w:p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部分</w:t>
            </w:r>
          </w:p>
        </w:tc>
        <w:tc>
          <w:tcPr>
            <w:tcW w:w="1081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第二</w:t>
            </w:r>
          </w:p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部分</w:t>
            </w:r>
          </w:p>
        </w:tc>
        <w:tc>
          <w:tcPr>
            <w:tcW w:w="1081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第三</w:t>
            </w:r>
          </w:p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部分</w:t>
            </w:r>
          </w:p>
        </w:tc>
        <w:tc>
          <w:tcPr>
            <w:tcW w:w="1082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第四</w:t>
            </w:r>
          </w:p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部分</w:t>
            </w:r>
          </w:p>
        </w:tc>
        <w:tc>
          <w:tcPr>
            <w:tcW w:w="1793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  <w:tc>
          <w:tcPr>
            <w:tcW w:w="179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</w:tr>
      <w:tr w:rsidR="0097513B" w:rsidRPr="002706AA" w:rsidTr="00D3499B">
        <w:trPr>
          <w:jc w:val="center"/>
        </w:trPr>
        <w:tc>
          <w:tcPr>
            <w:tcW w:w="825" w:type="dxa"/>
            <w:vMerge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言语</w:t>
            </w:r>
          </w:p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/>
                <w:kern w:val="0"/>
                <w:szCs w:val="21"/>
              </w:rPr>
              <w:t>理解</w:t>
            </w:r>
          </w:p>
        </w:tc>
        <w:tc>
          <w:tcPr>
            <w:tcW w:w="1081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/>
                <w:kern w:val="0"/>
                <w:szCs w:val="21"/>
              </w:rPr>
              <w:t>言语</w:t>
            </w:r>
          </w:p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/>
                <w:kern w:val="0"/>
                <w:szCs w:val="21"/>
              </w:rPr>
              <w:t>推理</w:t>
            </w:r>
          </w:p>
        </w:tc>
        <w:tc>
          <w:tcPr>
            <w:tcW w:w="1081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/>
                <w:kern w:val="0"/>
                <w:szCs w:val="21"/>
              </w:rPr>
              <w:t>图形</w:t>
            </w:r>
          </w:p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/>
                <w:kern w:val="0"/>
                <w:szCs w:val="21"/>
              </w:rPr>
              <w:t>推理</w:t>
            </w:r>
          </w:p>
        </w:tc>
        <w:tc>
          <w:tcPr>
            <w:tcW w:w="1082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思维</w:t>
            </w:r>
          </w:p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策略</w:t>
            </w:r>
          </w:p>
        </w:tc>
        <w:tc>
          <w:tcPr>
            <w:tcW w:w="1793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综合写作</w:t>
            </w:r>
          </w:p>
        </w:tc>
        <w:tc>
          <w:tcPr>
            <w:tcW w:w="1794" w:type="dxa"/>
            <w:vAlign w:val="center"/>
          </w:tcPr>
          <w:p w:rsidR="0097513B" w:rsidRPr="00F1231A" w:rsidRDefault="0097513B" w:rsidP="00BE5A9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选择题、简答题、应用题、分析题、论述题等</w:t>
            </w:r>
          </w:p>
        </w:tc>
      </w:tr>
      <w:tr w:rsidR="0097513B" w:rsidRPr="002706AA" w:rsidTr="00D3499B">
        <w:trPr>
          <w:trHeight w:val="760"/>
          <w:jc w:val="center"/>
        </w:trPr>
        <w:tc>
          <w:tcPr>
            <w:tcW w:w="825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试题量</w:t>
            </w:r>
          </w:p>
        </w:tc>
        <w:tc>
          <w:tcPr>
            <w:tcW w:w="116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81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081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082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793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1题</w:t>
            </w:r>
          </w:p>
        </w:tc>
        <w:tc>
          <w:tcPr>
            <w:tcW w:w="179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——</w:t>
            </w:r>
          </w:p>
        </w:tc>
      </w:tr>
      <w:tr w:rsidR="0097513B" w:rsidRPr="002706AA" w:rsidTr="00D3499B">
        <w:trPr>
          <w:trHeight w:val="771"/>
          <w:jc w:val="center"/>
        </w:trPr>
        <w:tc>
          <w:tcPr>
            <w:tcW w:w="825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ind w:firstLineChars="49" w:firstLine="103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116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1081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1081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1082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1793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40分</w:t>
            </w:r>
          </w:p>
        </w:tc>
        <w:tc>
          <w:tcPr>
            <w:tcW w:w="179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100分</w:t>
            </w:r>
          </w:p>
        </w:tc>
      </w:tr>
      <w:tr w:rsidR="0097513B" w:rsidRPr="002706AA" w:rsidTr="00D3499B">
        <w:trPr>
          <w:trHeight w:val="771"/>
          <w:jc w:val="center"/>
        </w:trPr>
        <w:tc>
          <w:tcPr>
            <w:tcW w:w="825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答题</w:t>
            </w:r>
          </w:p>
          <w:p w:rsidR="0097513B" w:rsidRPr="00F1231A" w:rsidRDefault="0097513B" w:rsidP="00D3499B">
            <w:pPr>
              <w:widowControl/>
              <w:spacing w:line="300" w:lineRule="auto"/>
              <w:ind w:firstLineChars="49" w:firstLine="103"/>
              <w:rPr>
                <w:rFonts w:ascii="宋体" w:hAnsi="宋体"/>
                <w:b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6201" w:type="dxa"/>
            <w:gridSpan w:val="5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75分钟</w:t>
            </w:r>
          </w:p>
        </w:tc>
        <w:tc>
          <w:tcPr>
            <w:tcW w:w="1794" w:type="dxa"/>
            <w:vAlign w:val="center"/>
          </w:tcPr>
          <w:p w:rsidR="0097513B" w:rsidRPr="00F1231A" w:rsidRDefault="0097513B" w:rsidP="00D3499B">
            <w:pPr>
              <w:widowControl/>
              <w:spacing w:line="30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 w:rsidRPr="00F1231A">
              <w:rPr>
                <w:rFonts w:ascii="宋体" w:hAnsi="宋体" w:hint="eastAsia"/>
                <w:kern w:val="0"/>
                <w:szCs w:val="21"/>
              </w:rPr>
              <w:t>45分钟</w:t>
            </w:r>
          </w:p>
        </w:tc>
      </w:tr>
    </w:tbl>
    <w:p w:rsidR="0097513B" w:rsidRPr="008714A4" w:rsidRDefault="0097513B" w:rsidP="0097513B">
      <w:pPr>
        <w:spacing w:line="360" w:lineRule="auto"/>
        <w:rPr>
          <w:rFonts w:ascii="仿宋" w:eastAsia="仿宋" w:hAnsi="仿宋"/>
          <w:sz w:val="24"/>
        </w:rPr>
        <w:sectPr w:rsidR="0097513B" w:rsidRPr="008714A4">
          <w:headerReference w:type="default" r:id="rId7"/>
          <w:footerReference w:type="even" r:id="rId8"/>
          <w:footerReference w:type="default" r:id="rId9"/>
          <w:pgSz w:w="11906" w:h="16838"/>
          <w:pgMar w:top="1191" w:right="1646" w:bottom="454" w:left="1620" w:header="851" w:footer="992" w:gutter="0"/>
          <w:cols w:space="720"/>
          <w:docGrid w:linePitch="312"/>
        </w:sectPr>
      </w:pPr>
    </w:p>
    <w:p w:rsidR="0097513B" w:rsidRPr="000D7F9F" w:rsidRDefault="0097513B" w:rsidP="0097513B">
      <w:pPr>
        <w:spacing w:line="360" w:lineRule="auto"/>
        <w:rPr>
          <w:rFonts w:ascii="仿宋_GB2312" w:eastAsia="仿宋_GB2312" w:hAnsi="宋体"/>
          <w:sz w:val="15"/>
          <w:szCs w:val="15"/>
        </w:rPr>
      </w:pPr>
    </w:p>
    <w:tbl>
      <w:tblPr>
        <w:tblW w:w="0" w:type="auto"/>
        <w:tblLayout w:type="fixed"/>
        <w:tblLook w:val="0000"/>
      </w:tblPr>
      <w:tblGrid>
        <w:gridCol w:w="534"/>
        <w:gridCol w:w="1559"/>
        <w:gridCol w:w="1559"/>
        <w:gridCol w:w="851"/>
        <w:gridCol w:w="9639"/>
      </w:tblGrid>
      <w:tr w:rsidR="0097513B" w:rsidRPr="00EB520D" w:rsidTr="00D3499B">
        <w:trPr>
          <w:trHeight w:val="552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13B" w:rsidRPr="00DF7498" w:rsidRDefault="0097513B" w:rsidP="00D3499B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DF7498">
              <w:rPr>
                <w:rFonts w:ascii="宋体" w:hAnsi="宋体" w:cs="仿宋_GB2312" w:hint="eastAsia"/>
                <w:bCs/>
                <w:szCs w:val="21"/>
                <w:lang w:val="zh-CN"/>
              </w:rPr>
              <w:t>试卷三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/>
                <w:b/>
                <w:bCs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b/>
                <w:bCs/>
                <w:szCs w:val="21"/>
                <w:lang w:val="zh-CN"/>
              </w:rPr>
              <w:t>岗位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/>
                <w:b/>
                <w:bCs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b/>
                <w:bCs/>
                <w:szCs w:val="21"/>
                <w:lang w:val="zh-CN"/>
              </w:rPr>
              <w:t>考试内容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/>
                <w:b/>
                <w:bCs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b/>
                <w:bCs/>
                <w:szCs w:val="21"/>
                <w:lang w:val="zh-CN"/>
              </w:rPr>
              <w:t>题型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_GB2312"/>
                <w:b/>
                <w:bCs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b/>
                <w:bCs/>
                <w:szCs w:val="21"/>
                <w:lang w:val="zh-CN"/>
              </w:rPr>
              <w:t>参考书目</w:t>
            </w:r>
          </w:p>
        </w:tc>
      </w:tr>
      <w:tr w:rsidR="0097513B" w:rsidRPr="00EB520D" w:rsidTr="00D3499B">
        <w:trPr>
          <w:trHeight w:val="277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宋体" w:hAnsi="宋体" w:cs="仿宋_GB2312"/>
                <w:b/>
                <w:bCs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高职研究所研究员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bCs/>
                <w:szCs w:val="21"/>
                <w:lang w:val="zh-CN"/>
              </w:rPr>
              <w:t>高等教育和高等职业教育理论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论述题</w:t>
            </w:r>
          </w:p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bCs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分析题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1.国家中长期教育改革和发展规划纲要(2010-2020年)</w:t>
            </w:r>
          </w:p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2.浙江省中长期教育改革和发展规划纲要（2010</w:t>
            </w:r>
            <w:r w:rsidRPr="00464C53">
              <w:rPr>
                <w:rFonts w:ascii="宋体" w:hAnsi="宋体" w:cs="仿宋_GB2312"/>
                <w:szCs w:val="21"/>
                <w:lang w:val="zh-CN"/>
              </w:rPr>
              <w:t>—</w:t>
            </w: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2020年）</w:t>
            </w:r>
          </w:p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3.国务院关于大力发展职业教育的决定（国发〔2005〕35 号）</w:t>
            </w:r>
          </w:p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4.教育学基础，全国12所重点师范大学联合编写，教育科学出版社，2008年版</w:t>
            </w:r>
          </w:p>
        </w:tc>
      </w:tr>
      <w:tr w:rsidR="0097513B" w:rsidRPr="00EB520D" w:rsidTr="00D3499B">
        <w:trPr>
          <w:trHeight w:val="277"/>
        </w:trPr>
        <w:tc>
          <w:tcPr>
            <w:tcW w:w="5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宋体" w:hAnsi="宋体" w:cs="仿宋_GB2312"/>
                <w:b/>
                <w:bCs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7D15B8" w:rsidRDefault="0097513B" w:rsidP="00D3499B">
            <w:pPr>
              <w:spacing w:line="360" w:lineRule="auto"/>
              <w:rPr>
                <w:szCs w:val="21"/>
              </w:rPr>
            </w:pPr>
            <w:r w:rsidRPr="007D15B8">
              <w:rPr>
                <w:rFonts w:hint="eastAsia"/>
                <w:szCs w:val="21"/>
              </w:rPr>
              <w:t>浙江省旅游发展研究中心研究员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7D15B8" w:rsidRDefault="0097513B" w:rsidP="00CA7F7E">
            <w:pPr>
              <w:rPr>
                <w:szCs w:val="21"/>
              </w:rPr>
            </w:pPr>
            <w:r w:rsidRPr="007D15B8">
              <w:rPr>
                <w:rFonts w:hint="eastAsia"/>
                <w:szCs w:val="21"/>
              </w:rPr>
              <w:t>旅游规划、城市规划理论；旅游产品策划与设计理论；景观与建筑的创意设计理论。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Default="0097513B" w:rsidP="00D3499B">
            <w:pPr>
              <w:spacing w:line="360" w:lineRule="auto"/>
              <w:rPr>
                <w:szCs w:val="21"/>
              </w:rPr>
            </w:pPr>
            <w:r w:rsidRPr="007D15B8">
              <w:rPr>
                <w:rFonts w:hint="eastAsia"/>
                <w:szCs w:val="21"/>
              </w:rPr>
              <w:t>论述题</w:t>
            </w:r>
          </w:p>
          <w:p w:rsidR="0097513B" w:rsidRDefault="0097513B" w:rsidP="00D3499B">
            <w:pPr>
              <w:spacing w:line="360" w:lineRule="auto"/>
              <w:rPr>
                <w:szCs w:val="21"/>
              </w:rPr>
            </w:pPr>
            <w:r w:rsidRPr="007D15B8">
              <w:rPr>
                <w:rFonts w:hint="eastAsia"/>
                <w:szCs w:val="21"/>
              </w:rPr>
              <w:t>分析题</w:t>
            </w:r>
          </w:p>
          <w:p w:rsidR="0097513B" w:rsidRPr="007D15B8" w:rsidRDefault="0097513B" w:rsidP="00D3499B">
            <w:pPr>
              <w:spacing w:line="360" w:lineRule="auto"/>
              <w:rPr>
                <w:szCs w:val="21"/>
              </w:rPr>
            </w:pPr>
            <w:r w:rsidRPr="007D15B8">
              <w:rPr>
                <w:rFonts w:hint="eastAsia"/>
                <w:szCs w:val="21"/>
              </w:rPr>
              <w:t>简答题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7D15B8" w:rsidRDefault="0097513B" w:rsidP="00D3499B">
            <w:pPr>
              <w:spacing w:line="360" w:lineRule="auto"/>
              <w:rPr>
                <w:rFonts w:ascii="Arial" w:hAnsi="Arial" w:cs="Arial"/>
                <w:color w:val="333333"/>
                <w:szCs w:val="21"/>
              </w:rPr>
            </w:pPr>
            <w:r w:rsidRPr="007D15B8">
              <w:rPr>
                <w:rFonts w:hint="eastAsia"/>
                <w:szCs w:val="21"/>
              </w:rPr>
              <w:t>1</w:t>
            </w: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.</w:t>
            </w:r>
            <w:r w:rsidRPr="007D15B8">
              <w:rPr>
                <w:rFonts w:hint="eastAsia"/>
                <w:szCs w:val="21"/>
              </w:rPr>
              <w:t>《旅游规划通则》</w:t>
            </w:r>
          </w:p>
          <w:p w:rsidR="0097513B" w:rsidRPr="007D15B8" w:rsidRDefault="0097513B" w:rsidP="00D3499B">
            <w:pPr>
              <w:spacing w:line="360" w:lineRule="auto"/>
              <w:rPr>
                <w:rFonts w:ascii="Arial" w:hAnsi="Arial" w:cs="Arial"/>
                <w:color w:val="333333"/>
                <w:szCs w:val="21"/>
              </w:rPr>
            </w:pPr>
            <w:r w:rsidRPr="007D15B8">
              <w:rPr>
                <w:rFonts w:ascii="Arial" w:hAnsi="Arial" w:cs="Arial" w:hint="eastAsia"/>
                <w:color w:val="333333"/>
                <w:szCs w:val="21"/>
              </w:rPr>
              <w:t>2</w:t>
            </w: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.</w:t>
            </w:r>
            <w:r w:rsidRPr="007D15B8">
              <w:rPr>
                <w:rFonts w:ascii="Arial" w:hAnsi="Arial" w:cs="Arial" w:hint="eastAsia"/>
                <w:color w:val="333333"/>
                <w:szCs w:val="21"/>
              </w:rPr>
              <w:t>《区域旅游规划原理》吴必虎</w:t>
            </w:r>
          </w:p>
          <w:p w:rsidR="0097513B" w:rsidRPr="007D15B8" w:rsidRDefault="0097513B" w:rsidP="00D3499B">
            <w:pPr>
              <w:spacing w:line="360" w:lineRule="auto"/>
              <w:rPr>
                <w:rFonts w:ascii="Arial" w:hAnsi="Arial" w:cs="Arial"/>
                <w:color w:val="333333"/>
                <w:szCs w:val="21"/>
              </w:rPr>
            </w:pPr>
            <w:r w:rsidRPr="007D15B8">
              <w:rPr>
                <w:rFonts w:ascii="Arial" w:hAnsi="Arial" w:cs="Arial" w:hint="eastAsia"/>
                <w:color w:val="333333"/>
                <w:szCs w:val="21"/>
              </w:rPr>
              <w:t>3</w:t>
            </w: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.</w:t>
            </w:r>
            <w:r w:rsidRPr="007D15B8">
              <w:rPr>
                <w:rFonts w:ascii="Arial" w:hAnsi="Arial" w:cs="Arial" w:hint="eastAsia"/>
                <w:color w:val="333333"/>
                <w:szCs w:val="21"/>
              </w:rPr>
              <w:t>《旅游业态</w:t>
            </w:r>
            <w:r>
              <w:rPr>
                <w:rFonts w:ascii="Arial" w:hAnsi="Arial" w:cs="Arial" w:hint="eastAsia"/>
                <w:color w:val="333333"/>
                <w:szCs w:val="21"/>
              </w:rPr>
              <w:t>创新与新</w:t>
            </w:r>
            <w:r w:rsidRPr="007D15B8">
              <w:rPr>
                <w:rFonts w:ascii="Arial" w:hAnsi="Arial" w:cs="Arial" w:hint="eastAsia"/>
                <w:color w:val="333333"/>
                <w:szCs w:val="21"/>
              </w:rPr>
              <w:t>商机》魏小安</w:t>
            </w:r>
          </w:p>
          <w:p w:rsidR="0097513B" w:rsidRPr="00971810" w:rsidRDefault="0097513B" w:rsidP="00D3499B">
            <w:pPr>
              <w:spacing w:line="360" w:lineRule="auto"/>
              <w:rPr>
                <w:rFonts w:ascii="Arial" w:hAnsi="Arial" w:cs="Arial"/>
                <w:color w:val="333333"/>
                <w:szCs w:val="21"/>
              </w:rPr>
            </w:pPr>
            <w:r w:rsidRPr="007D15B8">
              <w:rPr>
                <w:rFonts w:ascii="Arial" w:hAnsi="Arial" w:cs="Arial" w:hint="eastAsia"/>
                <w:color w:val="333333"/>
                <w:szCs w:val="21"/>
              </w:rPr>
              <w:t>4</w:t>
            </w:r>
            <w:r w:rsidRPr="00464C53">
              <w:rPr>
                <w:rFonts w:ascii="宋体" w:hAnsi="宋体" w:cs="仿宋_GB2312" w:hint="eastAsia"/>
                <w:szCs w:val="21"/>
                <w:lang w:val="zh-CN"/>
              </w:rPr>
              <w:t>.</w:t>
            </w:r>
            <w:r w:rsidRPr="007D15B8">
              <w:rPr>
                <w:rFonts w:ascii="Arial" w:hAnsi="Arial" w:cs="Arial" w:hint="eastAsia"/>
                <w:color w:val="333333"/>
                <w:szCs w:val="21"/>
              </w:rPr>
              <w:t>《乡村旅游开发理论与实践》杨达源</w:t>
            </w:r>
          </w:p>
        </w:tc>
      </w:tr>
      <w:tr w:rsidR="0097513B" w:rsidRPr="00EB520D" w:rsidTr="00D3499B"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513B" w:rsidRPr="00464C53" w:rsidRDefault="0097513B" w:rsidP="00D3499B">
            <w:pPr>
              <w:widowControl/>
              <w:spacing w:line="360" w:lineRule="auto"/>
              <w:jc w:val="left"/>
              <w:rPr>
                <w:rFonts w:ascii="宋体" w:hAnsi="宋体" w:cs="仿宋_GB2312"/>
                <w:b/>
                <w:bCs/>
                <w:szCs w:val="21"/>
                <w:lang w:val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电教运行维护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971810" w:rsidRDefault="0097513B" w:rsidP="00D3499B">
            <w:pPr>
              <w:widowControl/>
              <w:jc w:val="left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/>
                <w:szCs w:val="21"/>
                <w:lang w:val="zh-CN"/>
              </w:rPr>
              <w:t xml:space="preserve">模拟电路、数字电路、音响系统基础与架构、计算机维护、网络基础知识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选择题</w:t>
            </w:r>
          </w:p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简答题</w:t>
            </w:r>
          </w:p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应用题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1.《音响工程设计与音响调音技术》（第二版） 高维忠 中国电力出版社</w:t>
            </w:r>
          </w:p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2.《电子线路线性部分》（第四版） 谢嘉奎 高等教育出版社</w:t>
            </w:r>
          </w:p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3.《电子线路非线性部分》（第四版） 谢嘉奎 高等教育出版社</w:t>
            </w:r>
          </w:p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4.《电路》（第四版） 邱关源 高等教育出版社</w:t>
            </w:r>
          </w:p>
          <w:p w:rsidR="0097513B" w:rsidRPr="00971810" w:rsidRDefault="0097513B" w:rsidP="00D3499B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szCs w:val="21"/>
                <w:lang w:val="zh-CN"/>
              </w:rPr>
            </w:pPr>
            <w:r w:rsidRPr="00971810">
              <w:rPr>
                <w:rFonts w:ascii="宋体" w:hAnsi="宋体" w:cs="仿宋_GB2312" w:hint="eastAsia"/>
                <w:szCs w:val="21"/>
                <w:lang w:val="zh-CN"/>
              </w:rPr>
              <w:t>5.《数字电路》 龚之春 电子科技大学出版社</w:t>
            </w:r>
          </w:p>
        </w:tc>
      </w:tr>
    </w:tbl>
    <w:p w:rsidR="0057705D" w:rsidRPr="0097513B" w:rsidRDefault="007F48AC"/>
    <w:sectPr w:rsidR="0057705D" w:rsidRPr="0097513B" w:rsidSect="009751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8AC" w:rsidRDefault="007F48AC" w:rsidP="00694E06">
      <w:r>
        <w:separator/>
      </w:r>
    </w:p>
  </w:endnote>
  <w:endnote w:type="continuationSeparator" w:id="1">
    <w:p w:rsidR="007F48AC" w:rsidRDefault="007F48AC" w:rsidP="0069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B4" w:rsidRDefault="001232D3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97513B">
      <w:rPr>
        <w:rStyle w:val="a3"/>
      </w:rPr>
      <w:instrText xml:space="preserve">PAGE  </w:instrText>
    </w:r>
    <w:r>
      <w:fldChar w:fldCharType="end"/>
    </w:r>
  </w:p>
  <w:p w:rsidR="00364FB4" w:rsidRDefault="007F48A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B4" w:rsidRDefault="0097513B">
    <w:pPr>
      <w:pStyle w:val="a5"/>
      <w:framePr w:h="0" w:wrap="around" w:vAnchor="text" w:hAnchor="margin" w:xAlign="right" w:y="1"/>
      <w:rPr>
        <w:rStyle w:val="a3"/>
        <w:sz w:val="28"/>
      </w:rPr>
    </w:pPr>
    <w:r>
      <w:rPr>
        <w:rFonts w:hint="eastAsia"/>
        <w:sz w:val="28"/>
      </w:rPr>
      <w:t>—</w:t>
    </w:r>
    <w:r w:rsidR="001232D3">
      <w:rPr>
        <w:sz w:val="28"/>
      </w:rPr>
      <w:fldChar w:fldCharType="begin"/>
    </w:r>
    <w:r>
      <w:rPr>
        <w:rStyle w:val="a3"/>
        <w:sz w:val="28"/>
      </w:rPr>
      <w:instrText xml:space="preserve"> PAGE </w:instrText>
    </w:r>
    <w:r w:rsidR="001232D3">
      <w:rPr>
        <w:sz w:val="28"/>
      </w:rPr>
      <w:fldChar w:fldCharType="separate"/>
    </w:r>
    <w:r w:rsidR="00BE5A99">
      <w:rPr>
        <w:rStyle w:val="a3"/>
        <w:noProof/>
        <w:sz w:val="28"/>
      </w:rPr>
      <w:t>1</w:t>
    </w:r>
    <w:r w:rsidR="001232D3">
      <w:rPr>
        <w:sz w:val="28"/>
      </w:rPr>
      <w:fldChar w:fldCharType="end"/>
    </w:r>
    <w:r>
      <w:rPr>
        <w:rFonts w:hint="eastAsia"/>
        <w:sz w:val="28"/>
      </w:rPr>
      <w:t>—</w:t>
    </w:r>
  </w:p>
  <w:p w:rsidR="00364FB4" w:rsidRDefault="007F48A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8AC" w:rsidRDefault="007F48AC" w:rsidP="00694E06">
      <w:r>
        <w:separator/>
      </w:r>
    </w:p>
  </w:footnote>
  <w:footnote w:type="continuationSeparator" w:id="1">
    <w:p w:rsidR="007F48AC" w:rsidRDefault="007F48AC" w:rsidP="00694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B4" w:rsidRDefault="007F48AC" w:rsidP="0033675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13B"/>
    <w:rsid w:val="001232D3"/>
    <w:rsid w:val="00201329"/>
    <w:rsid w:val="00541D59"/>
    <w:rsid w:val="005D61D6"/>
    <w:rsid w:val="00694E06"/>
    <w:rsid w:val="007F48AC"/>
    <w:rsid w:val="0097513B"/>
    <w:rsid w:val="009D4C0E"/>
    <w:rsid w:val="00BE5A99"/>
    <w:rsid w:val="00C519C6"/>
    <w:rsid w:val="00CA7F7E"/>
    <w:rsid w:val="00F0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513B"/>
  </w:style>
  <w:style w:type="paragraph" w:styleId="a4">
    <w:name w:val="header"/>
    <w:basedOn w:val="a"/>
    <w:link w:val="Char"/>
    <w:rsid w:val="0097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51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7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51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A9C7-5C06-45F1-ADC1-4A66F32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王方</dc:creator>
  <cp:lastModifiedBy>顾斐霏</cp:lastModifiedBy>
  <cp:revision>3</cp:revision>
  <dcterms:created xsi:type="dcterms:W3CDTF">2015-01-22T05:52:00Z</dcterms:created>
  <dcterms:modified xsi:type="dcterms:W3CDTF">2015-08-03T04:57:00Z</dcterms:modified>
</cp:coreProperties>
</file>