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35" w:type="dxa"/>
        <w:tblInd w:w="93" w:type="dxa"/>
        <w:tblLook w:val="04A0"/>
      </w:tblPr>
      <w:tblGrid>
        <w:gridCol w:w="1095"/>
        <w:gridCol w:w="1440"/>
        <w:gridCol w:w="1440"/>
        <w:gridCol w:w="1080"/>
        <w:gridCol w:w="1080"/>
        <w:gridCol w:w="1980"/>
        <w:gridCol w:w="1980"/>
        <w:gridCol w:w="1440"/>
      </w:tblGrid>
      <w:tr w:rsidR="00C30235" w:rsidRPr="00C30235" w:rsidTr="00C30235">
        <w:trPr>
          <w:trHeight w:val="285"/>
        </w:trPr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成绩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b/>
                <w:bCs/>
                <w:color w:val="000000"/>
                <w:sz w:val="24"/>
                <w:szCs w:val="24"/>
              </w:rPr>
              <w:t>报考岗位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杨百福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巧英乡卫生院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南明街道卫生院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临床医生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黄秀芳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澄潭镇卫生院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南明街道卫生院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公共卫生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梁江渭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49.7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沙溪镇卫生院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羽林街道卫生院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临床医生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章兰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回山镇卫生院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羽林街道卫生院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检验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唐海萍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儒岙镇卫生院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七星街道卫生院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公共卫生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吕斐翠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小将镇卫生院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七星街道卫生院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护理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丁瑜辉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回山镇卫生院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澄潭镇卫生院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公共卫生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梁伟红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小将镇卫生院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大市聚镇卫生院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护理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201535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赵秋萍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小将镇卫生院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城南乡卫生院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儿保</w:t>
            </w:r>
          </w:p>
        </w:tc>
      </w:tr>
      <w:tr w:rsidR="00C30235" w:rsidRPr="00C30235" w:rsidTr="00C30235">
        <w:trPr>
          <w:trHeight w:val="285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color w:val="000000"/>
                <w:sz w:val="20"/>
                <w:szCs w:val="20"/>
              </w:rPr>
              <w:t> </w:t>
            </w:r>
          </w:p>
        </w:tc>
      </w:tr>
      <w:tr w:rsidR="00C30235" w:rsidRPr="00C30235" w:rsidTr="00C30235">
        <w:trPr>
          <w:trHeight w:val="420"/>
        </w:trPr>
        <w:tc>
          <w:tcPr>
            <w:tcW w:w="11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   新昌县卫生和计划生育局</w:t>
            </w:r>
          </w:p>
        </w:tc>
      </w:tr>
      <w:tr w:rsidR="00C30235" w:rsidRPr="00C30235" w:rsidTr="00C30235">
        <w:trPr>
          <w:trHeight w:val="462"/>
        </w:trPr>
        <w:tc>
          <w:tcPr>
            <w:tcW w:w="115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235" w:rsidRPr="00C30235" w:rsidRDefault="00C30235" w:rsidP="00C30235">
            <w:pPr>
              <w:adjustRightInd/>
              <w:snapToGrid/>
              <w:spacing w:after="0" w:line="360" w:lineRule="auto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C30235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     2015年9月1日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81348"/>
    <w:rsid w:val="008B7726"/>
    <w:rsid w:val="00977745"/>
    <w:rsid w:val="00C3023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2015-09-01T08:43:00Z</dcterms:modified>
</cp:coreProperties>
</file>