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68" w:rsidRDefault="00202568" w:rsidP="00202568">
      <w:pPr>
        <w:pStyle w:val="a5"/>
        <w:shd w:val="clear" w:color="auto" w:fill="FFFFFF"/>
        <w:spacing w:before="0" w:beforeAutospacing="0" w:after="0" w:afterAutospacing="0" w:line="450" w:lineRule="atLeast"/>
        <w:ind w:firstLine="640"/>
        <w:jc w:val="both"/>
        <w:rPr>
          <w:color w:val="000000"/>
          <w:sz w:val="21"/>
          <w:szCs w:val="21"/>
        </w:rPr>
      </w:pPr>
      <w:r>
        <w:rPr>
          <w:rStyle w:val="a6"/>
          <w:rFonts w:hint="eastAsia"/>
          <w:color w:val="000000"/>
          <w:sz w:val="21"/>
          <w:szCs w:val="21"/>
        </w:rPr>
        <w:t>一、特别提示</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（一）认真理解招聘政策</w:t>
      </w:r>
      <w:r>
        <w:rPr>
          <w:rFonts w:hint="eastAsia"/>
          <w:color w:val="000000"/>
          <w:sz w:val="21"/>
          <w:szCs w:val="21"/>
        </w:rPr>
        <w:t>。为了共同营造一个公开、平等、竞争、择优的考试环境，便于报考人员及时、准确、顺利地报名，请广大考生在报考前，认真阅读《2015年商洛市事业单位公开招聘工作人员公告》和本《报考指南》，准确理解相关政策与要求，根据个人自身情况，选报符合条件的岗位。</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（二）妥善保管准考证</w:t>
      </w:r>
      <w:r>
        <w:rPr>
          <w:rFonts w:hint="eastAsia"/>
          <w:color w:val="000000"/>
          <w:sz w:val="21"/>
          <w:szCs w:val="21"/>
        </w:rPr>
        <w:t>。准考证是报考人员参加笔试、现场资格复审、面试、体检等各环节的重要证件，请妥善保管。报考人员参加各环节考试时，必须同时携带准考证和有效《居民身份证》原件，证件不齐者，不得参加各环节考试。</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（三）保持通讯畅通</w:t>
      </w:r>
      <w:r>
        <w:rPr>
          <w:rFonts w:hint="eastAsia"/>
          <w:color w:val="000000"/>
          <w:sz w:val="21"/>
          <w:szCs w:val="21"/>
        </w:rPr>
        <w:t>。请在报名时提交准确的联系电话，在招聘期间，如因报考人员未及时查阅公告或错填联系电话、关闭电话、更改电话号码等导致无法联系，其后果由报考人员本人承担。</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Style w:val="a6"/>
          <w:rFonts w:hint="eastAsia"/>
          <w:color w:val="000000"/>
          <w:sz w:val="21"/>
          <w:szCs w:val="21"/>
        </w:rPr>
        <w:t>二、报考指南</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（一）报名注意事项</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１.报名时所提交信息应全面、准确、有效，并对所填信息的真实性</w:t>
      </w:r>
      <w:proofErr w:type="gramStart"/>
      <w:r>
        <w:rPr>
          <w:rFonts w:hint="eastAsia"/>
          <w:color w:val="000000"/>
          <w:sz w:val="21"/>
          <w:szCs w:val="21"/>
        </w:rPr>
        <w:t>作出</w:t>
      </w:r>
      <w:proofErr w:type="gramEnd"/>
      <w:r>
        <w:rPr>
          <w:rFonts w:hint="eastAsia"/>
          <w:color w:val="000000"/>
          <w:sz w:val="21"/>
          <w:szCs w:val="21"/>
        </w:rPr>
        <w:t>承诺。</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２.报考人员每人只能选报一个岗位。</w:t>
      </w:r>
      <w:r>
        <w:rPr>
          <w:rFonts w:hint="eastAsia"/>
          <w:color w:val="000000"/>
          <w:sz w:val="21"/>
          <w:szCs w:val="21"/>
        </w:rPr>
        <w:br/>
        <w:t xml:space="preserve">　　３.根据《陕西省事业单位公开招聘工作人员实施办法》第二十九条规定：应聘人员凡与事业单位领导人员有夫妻关系、直系血亲关系、三代以内旁系血亲关系、拟制血亲关系或者近姻亲关系的应聘人员，不得应聘该单位的文秘、人事、财务、纪检监察岗位以及有直接上下级领导关系的岗位。</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（二）报考年龄规定</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报考人员的年龄规定为18周岁以上、35周岁以下（1979年9月2日至1997年9月2日期间出生），少数岗位</w:t>
      </w:r>
      <w:proofErr w:type="gramStart"/>
      <w:r>
        <w:rPr>
          <w:rFonts w:hint="eastAsia"/>
          <w:color w:val="000000"/>
          <w:sz w:val="21"/>
          <w:szCs w:val="21"/>
        </w:rPr>
        <w:t>因岗位</w:t>
      </w:r>
      <w:proofErr w:type="gramEnd"/>
      <w:r>
        <w:rPr>
          <w:rFonts w:hint="eastAsia"/>
          <w:color w:val="000000"/>
          <w:sz w:val="21"/>
          <w:szCs w:val="21"/>
        </w:rPr>
        <w:t>特殊性有具体年龄要求的，以公告中招聘岗位要求为准。 “35周岁以下”是指截至2015年9月2日，不超过36周岁生日（以身份证上标明的出生年月日为准）都可认定为属于“35周岁以下”。其他年龄规定同理推计。</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Style w:val="a6"/>
          <w:rFonts w:hint="eastAsia"/>
          <w:color w:val="000000"/>
          <w:sz w:val="21"/>
          <w:szCs w:val="21"/>
        </w:rPr>
        <w:t>（三）生源地指的是什么？</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生源地是报考人员考入全日制普通高等院校前的常住户籍所在地。</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Style w:val="a6"/>
          <w:rFonts w:hint="eastAsia"/>
          <w:color w:val="000000"/>
          <w:sz w:val="21"/>
          <w:szCs w:val="21"/>
        </w:rPr>
        <w:t>（四）国家教育行政主管部门认可的国民教育学历有哪几种？</w:t>
      </w:r>
      <w:r>
        <w:rPr>
          <w:rStyle w:val="apple-converted-space"/>
          <w:rFonts w:hint="eastAsia"/>
          <w:b/>
          <w:bCs/>
          <w:color w:val="000000"/>
          <w:sz w:val="21"/>
          <w:szCs w:val="21"/>
        </w:rPr>
        <w:t> </w:t>
      </w:r>
      <w:r>
        <w:rPr>
          <w:rFonts w:hint="eastAsia"/>
          <w:color w:val="000000"/>
          <w:sz w:val="21"/>
          <w:szCs w:val="21"/>
        </w:rPr>
        <w:br/>
        <w:t xml:space="preserve">　　国家教育行政主管部门认可的国民教育学历文凭主要有三种，即：</w:t>
      </w:r>
      <w:r>
        <w:rPr>
          <w:rFonts w:hint="eastAsia"/>
          <w:b/>
          <w:bCs/>
          <w:color w:val="000000"/>
          <w:sz w:val="21"/>
          <w:szCs w:val="21"/>
        </w:rPr>
        <w:t>全日制普通高等教育学历证书</w:t>
      </w:r>
      <w:r>
        <w:rPr>
          <w:rFonts w:hint="eastAsia"/>
          <w:color w:val="000000"/>
          <w:sz w:val="21"/>
          <w:szCs w:val="21"/>
        </w:rPr>
        <w:t>(即普通招生计划高等教育学历)、</w:t>
      </w:r>
      <w:r>
        <w:rPr>
          <w:rFonts w:hint="eastAsia"/>
          <w:b/>
          <w:bCs/>
          <w:color w:val="000000"/>
          <w:sz w:val="21"/>
          <w:szCs w:val="21"/>
        </w:rPr>
        <w:t>成人高等教育毕业证书</w:t>
      </w:r>
      <w:r>
        <w:rPr>
          <w:rFonts w:hint="eastAsia"/>
          <w:color w:val="000000"/>
          <w:sz w:val="21"/>
          <w:szCs w:val="21"/>
        </w:rPr>
        <w:t>、</w:t>
      </w:r>
      <w:r>
        <w:rPr>
          <w:rFonts w:hint="eastAsia"/>
          <w:b/>
          <w:bCs/>
          <w:color w:val="000000"/>
          <w:sz w:val="21"/>
          <w:szCs w:val="21"/>
        </w:rPr>
        <w:t>高等教育自学考试毕业证书</w:t>
      </w:r>
      <w:r>
        <w:rPr>
          <w:rFonts w:hint="eastAsia"/>
          <w:color w:val="000000"/>
          <w:sz w:val="21"/>
          <w:szCs w:val="21"/>
        </w:rPr>
        <w:t>。从1993年起，国家开始统一印制高等教育学历证书；从2001年开始，我国高等教育学历证书的管理实行电子注册制度，并委托全国高校学生信息咨询与就业指导中心负责学</w:t>
      </w:r>
      <w:r>
        <w:rPr>
          <w:rFonts w:hint="eastAsia"/>
          <w:color w:val="000000"/>
          <w:sz w:val="21"/>
          <w:szCs w:val="21"/>
        </w:rPr>
        <w:lastRenderedPageBreak/>
        <w:t>历电子注册，2001年以后的学历证书可以在中心注册的中国高等教育学生信息网(</w:t>
      </w:r>
      <w:hyperlink r:id="rId6" w:history="1">
        <w:r>
          <w:rPr>
            <w:rStyle w:val="a7"/>
            <w:rFonts w:hint="eastAsia"/>
            <w:color w:val="333333"/>
            <w:sz w:val="21"/>
            <w:szCs w:val="21"/>
          </w:rPr>
          <w:t>www.chsi.com.cn</w:t>
        </w:r>
      </w:hyperlink>
      <w:r>
        <w:rPr>
          <w:rFonts w:hint="eastAsia"/>
          <w:color w:val="000000"/>
          <w:sz w:val="21"/>
          <w:szCs w:val="21"/>
        </w:rPr>
        <w:t>)上查询，在该网能查到的学历即为国民教育学历。凡无学历电子注册或与国民教育序列高等教育毕业证书格式不符的其他证书等均不属于国民教育序列毕业证书。</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Style w:val="a6"/>
          <w:rFonts w:hint="eastAsia"/>
          <w:color w:val="000000"/>
          <w:sz w:val="21"/>
          <w:szCs w:val="21"/>
        </w:rPr>
        <w:t>（五）毕业时间如何认定？</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毕业时间以毕业证书的落款时间为准。</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（六）</w:t>
      </w:r>
      <w:r>
        <w:rPr>
          <w:rStyle w:val="a6"/>
          <w:rFonts w:hint="eastAsia"/>
          <w:color w:val="000000"/>
          <w:sz w:val="21"/>
          <w:szCs w:val="21"/>
        </w:rPr>
        <w:t>能否以“第二学位”所学专业报考?</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具有“二学位”证书，且第二学位能够在国家教育部</w:t>
      </w:r>
      <w:proofErr w:type="gramStart"/>
      <w:r>
        <w:rPr>
          <w:rFonts w:hint="eastAsia"/>
          <w:color w:val="000000"/>
          <w:sz w:val="21"/>
          <w:szCs w:val="21"/>
        </w:rPr>
        <w:t>学信网查询</w:t>
      </w:r>
      <w:proofErr w:type="gramEnd"/>
      <w:r>
        <w:rPr>
          <w:rFonts w:hint="eastAsia"/>
          <w:color w:val="000000"/>
          <w:sz w:val="21"/>
          <w:szCs w:val="21"/>
        </w:rPr>
        <w:t>的，可以以第二学士学位上所载的专业报考相关岗位。</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Style w:val="a6"/>
          <w:rFonts w:hint="eastAsia"/>
          <w:color w:val="000000"/>
          <w:sz w:val="21"/>
          <w:szCs w:val="21"/>
        </w:rPr>
        <w:t>（七）怎样理解招聘岗位的学历、学位层次要求?</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招聘岗位设定学历为“大专及以上”的，具有大专、本科以及研究生学历的，均符合学历要求；招聘岗位设定学历为“本科及以上”的，本科、研究生均符合学历要求；招聘岗位设定“学士学位及以上”的，获得学士学位、硕士学位、博士学位的，都符合学位要求。</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Style w:val="a6"/>
          <w:rFonts w:hint="eastAsia"/>
          <w:color w:val="000000"/>
          <w:sz w:val="21"/>
          <w:szCs w:val="21"/>
        </w:rPr>
        <w:t>（八）报考人员如何判断自己所学专业是否符合岗位专业条件要求？</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除报考不限专业的岗位外，报考人员可将自己所学专业（毕业证上注明的专业）与拟报考岗位专业条件要求的专业类别或具体专业作比较，判断是否在条件范围；若所学专业（含留学回国人员所学专业）未列入岗位要求的专业中，应与报考岗位表后所附资格审查单位联系电话进行咨询确认，以便通过审核。</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（九）已经通过相关考试成绩合格，但尚未领到证书的可否报考？</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对于正在办理报考岗位要求具有的职业资格或等级证书的考生，在资格复审时，须提供相关行政主管部门出具考试合格的证明。</w:t>
      </w:r>
      <w:r>
        <w:rPr>
          <w:rFonts w:hint="eastAsia"/>
          <w:color w:val="000000"/>
          <w:sz w:val="21"/>
          <w:szCs w:val="21"/>
        </w:rPr>
        <w:br/>
        <w:t xml:space="preserve">　　</w:t>
      </w:r>
      <w:r>
        <w:rPr>
          <w:rFonts w:hint="eastAsia"/>
          <w:b/>
          <w:bCs/>
          <w:color w:val="000000"/>
          <w:sz w:val="21"/>
          <w:szCs w:val="21"/>
        </w:rPr>
        <w:t>（十）考生须携带哪些证件参加笔试？</w:t>
      </w:r>
      <w:r>
        <w:rPr>
          <w:rFonts w:hint="eastAsia"/>
          <w:b/>
          <w:bCs/>
          <w:color w:val="000000"/>
          <w:sz w:val="21"/>
          <w:szCs w:val="21"/>
        </w:rPr>
        <w:br/>
      </w:r>
      <w:r>
        <w:rPr>
          <w:rFonts w:hint="eastAsia"/>
          <w:color w:val="000000"/>
          <w:sz w:val="21"/>
          <w:szCs w:val="21"/>
        </w:rPr>
        <w:t xml:space="preserve">　　考生须同时携带准考证和有效二代身份证或有效期内临时身份证，并按照准考证上确定的时间、地点参加笔试。监考人员依据报考者准考证、二代身份证和考场座次表，核验报考者身份，实施监考。</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（十一）笔试时要注意哪些事项?</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１．笔试一律用2B铅笔在答题卡上填涂作答。报考者自备橡皮、2B铅笔、黑色字迹的钢笔或签字笔。</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２．不能将寻呼机、移动电话、电子记事本、计算器等电子设备带至座位。</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３．考试开始30分钟后，不得入场;考试期间，不得提前退场。</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４．必须遵守考场规则，若有违纪违规行为的，将按违纪违规办法进行处理。</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lastRenderedPageBreak/>
        <w:t>５．报考者应在考试前一天熟悉考场地址和交通路线。</w:t>
      </w:r>
      <w:r>
        <w:rPr>
          <w:rFonts w:hint="eastAsia"/>
          <w:color w:val="000000"/>
          <w:sz w:val="21"/>
          <w:szCs w:val="21"/>
        </w:rPr>
        <w:br/>
      </w:r>
      <w:r>
        <w:rPr>
          <w:rFonts w:hint="eastAsia"/>
          <w:b/>
          <w:bCs/>
          <w:color w:val="000000"/>
          <w:sz w:val="21"/>
          <w:szCs w:val="21"/>
        </w:rPr>
        <w:t xml:space="preserve">　</w:t>
      </w:r>
      <w:r>
        <w:rPr>
          <w:rStyle w:val="apple-converted-space"/>
          <w:rFonts w:hint="eastAsia"/>
          <w:b/>
          <w:bCs/>
          <w:color w:val="000000"/>
          <w:sz w:val="21"/>
          <w:szCs w:val="21"/>
        </w:rPr>
        <w:t> </w:t>
      </w:r>
      <w:r>
        <w:rPr>
          <w:rFonts w:hint="eastAsia"/>
          <w:b/>
          <w:bCs/>
          <w:color w:val="000000"/>
          <w:sz w:val="21"/>
          <w:szCs w:val="21"/>
        </w:rPr>
        <w:t>（十二）考试前遗失了身份证怎么办？户籍证明、驾照、护照能够代替身份证吗？</w:t>
      </w:r>
      <w:r>
        <w:rPr>
          <w:rFonts w:hint="eastAsia"/>
          <w:b/>
          <w:bCs/>
          <w:color w:val="000000"/>
          <w:sz w:val="21"/>
          <w:szCs w:val="21"/>
        </w:rPr>
        <w:br/>
      </w:r>
      <w:r>
        <w:rPr>
          <w:rFonts w:hint="eastAsia"/>
          <w:color w:val="000000"/>
          <w:sz w:val="21"/>
          <w:szCs w:val="21"/>
        </w:rPr>
        <w:t xml:space="preserve">　　遗失身份证的报考人员，需及时到公安部门补办临时身份证，持其他户籍证明、驾照、护照等与报名时填报的法定证件类型不一致的证件均不能进入考场参加考试。</w:t>
      </w:r>
      <w:r>
        <w:rPr>
          <w:rFonts w:hint="eastAsia"/>
          <w:b/>
          <w:bCs/>
          <w:color w:val="000000"/>
          <w:sz w:val="21"/>
          <w:szCs w:val="21"/>
        </w:rPr>
        <w:t xml:space="preserve">　</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（十三）</w:t>
      </w:r>
      <w:r>
        <w:rPr>
          <w:rFonts w:hint="eastAsia"/>
          <w:color w:val="000000"/>
          <w:sz w:val="21"/>
          <w:szCs w:val="21"/>
        </w:rPr>
        <w:t>本人毕业证上注明的专业（培养）方向与招聘岗位专业条件一致，同时符合</w:t>
      </w:r>
      <w:proofErr w:type="gramStart"/>
      <w:r>
        <w:rPr>
          <w:rFonts w:hint="eastAsia"/>
          <w:color w:val="000000"/>
          <w:sz w:val="21"/>
          <w:szCs w:val="21"/>
        </w:rPr>
        <w:t>该岗位</w:t>
      </w:r>
      <w:proofErr w:type="gramEnd"/>
      <w:r>
        <w:rPr>
          <w:rFonts w:hint="eastAsia"/>
          <w:color w:val="000000"/>
          <w:sz w:val="21"/>
          <w:szCs w:val="21"/>
        </w:rPr>
        <w:t>招聘其他条件要求的，可以报名参加</w:t>
      </w:r>
      <w:proofErr w:type="gramStart"/>
      <w:r>
        <w:rPr>
          <w:rFonts w:hint="eastAsia"/>
          <w:color w:val="000000"/>
          <w:sz w:val="21"/>
          <w:szCs w:val="21"/>
        </w:rPr>
        <w:t>该岗位</w:t>
      </w:r>
      <w:proofErr w:type="gramEnd"/>
      <w:r>
        <w:rPr>
          <w:rFonts w:hint="eastAsia"/>
          <w:color w:val="000000"/>
          <w:sz w:val="21"/>
          <w:szCs w:val="21"/>
        </w:rPr>
        <w:t>招聘考试。</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（十四）</w:t>
      </w:r>
      <w:r>
        <w:rPr>
          <w:rFonts w:hint="eastAsia"/>
          <w:color w:val="000000"/>
          <w:sz w:val="21"/>
          <w:szCs w:val="21"/>
        </w:rPr>
        <w:t>本次公开招聘考试不委托任何单位和个人举办辅导培训班，不指定教材。</w:t>
      </w:r>
    </w:p>
    <w:p w:rsidR="00202568" w:rsidRDefault="00202568" w:rsidP="00202568">
      <w:pPr>
        <w:pStyle w:val="a5"/>
        <w:shd w:val="clear" w:color="auto" w:fill="FFFFFF"/>
        <w:spacing w:before="0" w:beforeAutospacing="0" w:after="0" w:afterAutospacing="0" w:line="450" w:lineRule="atLeast"/>
        <w:ind w:firstLine="643"/>
        <w:jc w:val="both"/>
        <w:rPr>
          <w:rFonts w:hint="eastAsia"/>
          <w:color w:val="000000"/>
          <w:sz w:val="21"/>
          <w:szCs w:val="21"/>
        </w:rPr>
      </w:pPr>
      <w:r>
        <w:rPr>
          <w:rFonts w:hint="eastAsia"/>
          <w:b/>
          <w:bCs/>
          <w:color w:val="000000"/>
          <w:sz w:val="21"/>
          <w:szCs w:val="21"/>
        </w:rPr>
        <w:t>（十五）考试咨询</w:t>
      </w:r>
    </w:p>
    <w:p w:rsidR="00202568" w:rsidRDefault="00202568" w:rsidP="00202568">
      <w:pPr>
        <w:pStyle w:val="a5"/>
        <w:shd w:val="clear" w:color="auto" w:fill="FFFFFF"/>
        <w:spacing w:before="0" w:beforeAutospacing="0" w:after="0" w:afterAutospacing="0" w:line="450" w:lineRule="atLeast"/>
        <w:ind w:firstLine="640"/>
        <w:jc w:val="both"/>
        <w:rPr>
          <w:rFonts w:hint="eastAsia"/>
          <w:color w:val="000000"/>
          <w:sz w:val="21"/>
          <w:szCs w:val="21"/>
        </w:rPr>
      </w:pPr>
      <w:r>
        <w:rPr>
          <w:rFonts w:hint="eastAsia"/>
          <w:color w:val="000000"/>
          <w:sz w:val="21"/>
          <w:szCs w:val="21"/>
        </w:rPr>
        <w:t>在招聘工作中遇到的具体问题，请及时与市</w:t>
      </w:r>
      <w:proofErr w:type="gramStart"/>
      <w:r>
        <w:rPr>
          <w:rFonts w:hint="eastAsia"/>
          <w:color w:val="000000"/>
          <w:sz w:val="21"/>
          <w:szCs w:val="21"/>
        </w:rPr>
        <w:t>人社局事业科</w:t>
      </w:r>
      <w:proofErr w:type="gramEnd"/>
      <w:r>
        <w:rPr>
          <w:rFonts w:hint="eastAsia"/>
          <w:color w:val="000000"/>
          <w:sz w:val="21"/>
          <w:szCs w:val="21"/>
        </w:rPr>
        <w:t>联系，电话：0914-2335508， QQ群号：208377031。</w:t>
      </w:r>
    </w:p>
    <w:p w:rsidR="008C5524" w:rsidRPr="00202568" w:rsidRDefault="00DD336F"/>
    <w:sectPr w:rsidR="008C5524" w:rsidRPr="00202568"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36F" w:rsidRDefault="00DD336F" w:rsidP="00202568">
      <w:r>
        <w:separator/>
      </w:r>
    </w:p>
  </w:endnote>
  <w:endnote w:type="continuationSeparator" w:id="0">
    <w:p w:rsidR="00DD336F" w:rsidRDefault="00DD336F" w:rsidP="00202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36F" w:rsidRDefault="00DD336F" w:rsidP="00202568">
      <w:r>
        <w:separator/>
      </w:r>
    </w:p>
  </w:footnote>
  <w:footnote w:type="continuationSeparator" w:id="0">
    <w:p w:rsidR="00DD336F" w:rsidRDefault="00DD336F" w:rsidP="002025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568"/>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2568"/>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47A"/>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336F"/>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2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2568"/>
    <w:rPr>
      <w:sz w:val="18"/>
      <w:szCs w:val="18"/>
    </w:rPr>
  </w:style>
  <w:style w:type="paragraph" w:styleId="a4">
    <w:name w:val="footer"/>
    <w:basedOn w:val="a"/>
    <w:link w:val="Char0"/>
    <w:uiPriority w:val="99"/>
    <w:semiHidden/>
    <w:unhideWhenUsed/>
    <w:rsid w:val="002025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2568"/>
    <w:rPr>
      <w:sz w:val="18"/>
      <w:szCs w:val="18"/>
    </w:rPr>
  </w:style>
  <w:style w:type="paragraph" w:styleId="a5">
    <w:name w:val="Normal (Web)"/>
    <w:basedOn w:val="a"/>
    <w:uiPriority w:val="99"/>
    <w:semiHidden/>
    <w:unhideWhenUsed/>
    <w:rsid w:val="0020256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02568"/>
    <w:rPr>
      <w:b/>
      <w:bCs/>
    </w:rPr>
  </w:style>
  <w:style w:type="character" w:customStyle="1" w:styleId="apple-converted-space">
    <w:name w:val="apple-converted-space"/>
    <w:basedOn w:val="a0"/>
    <w:rsid w:val="00202568"/>
  </w:style>
  <w:style w:type="character" w:styleId="a7">
    <w:name w:val="Hyperlink"/>
    <w:basedOn w:val="a0"/>
    <w:uiPriority w:val="99"/>
    <w:semiHidden/>
    <w:unhideWhenUsed/>
    <w:rsid w:val="00202568"/>
    <w:rPr>
      <w:color w:val="0000FF"/>
      <w:u w:val="single"/>
    </w:rPr>
  </w:style>
</w:styles>
</file>

<file path=word/webSettings.xml><?xml version="1.0" encoding="utf-8"?>
<w:webSettings xmlns:r="http://schemas.openxmlformats.org/officeDocument/2006/relationships" xmlns:w="http://schemas.openxmlformats.org/wordprocessingml/2006/main">
  <w:divs>
    <w:div w:id="1797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1860</Characters>
  <Application>Microsoft Office Word</Application>
  <DocSecurity>0</DocSecurity>
  <Lines>15</Lines>
  <Paragraphs>4</Paragraphs>
  <ScaleCrop>false</ScaleCrop>
  <Company>微软中国</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2015-09-03T01:14:00Z</dcterms:created>
  <dcterms:modified xsi:type="dcterms:W3CDTF">2015-09-03T01:14:00Z</dcterms:modified>
</cp:coreProperties>
</file>