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434"/>
        <w:gridCol w:w="1980"/>
        <w:gridCol w:w="1537"/>
        <w:gridCol w:w="1212"/>
        <w:gridCol w:w="1711"/>
        <w:gridCol w:w="1523"/>
      </w:tblGrid>
      <w:tr w:rsidR="00304C38" w:rsidRPr="00304C38" w:rsidTr="00304C38">
        <w:trPr>
          <w:trHeight w:val="900"/>
        </w:trPr>
        <w:tc>
          <w:tcPr>
            <w:tcW w:w="1006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公示时间：2015年9月10日至17日止，如有异议请与绥宁县人社局事业单位管理股联系，联系电话0739—7606676。</w:t>
            </w:r>
          </w:p>
        </w:tc>
      </w:tr>
      <w:tr w:rsidR="00304C38" w:rsidRPr="00304C38" w:rsidTr="00304C38">
        <w:trPr>
          <w:trHeight w:val="525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绥宁县人力资源和社会保障局</w:t>
            </w:r>
          </w:p>
        </w:tc>
      </w:tr>
      <w:tr w:rsidR="00304C38" w:rsidRPr="00304C38" w:rsidTr="00304C38">
        <w:trPr>
          <w:trHeight w:val="525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绥  宁  县  卫  生  局</w:t>
            </w:r>
          </w:p>
        </w:tc>
      </w:tr>
      <w:tr w:rsidR="00304C38" w:rsidRPr="00304C38" w:rsidTr="00304C38">
        <w:trPr>
          <w:trHeight w:val="525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2015年9月10日</w:t>
            </w:r>
          </w:p>
        </w:tc>
      </w:tr>
      <w:tr w:rsidR="00304C38" w:rsidRPr="00304C38" w:rsidTr="00304C38">
        <w:trPr>
          <w:trHeight w:val="63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考号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报考单位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报考职位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技能测试成绩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龙明智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周香妙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蒋全茜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周燕群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万小英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王玲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杨梅翠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何小玲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2009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万年青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刘向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姚丹凤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陶爱娣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寨市中心卫生院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贺聪聪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寨市中心卫生院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禹双平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寨市中心卫生院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陈倩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袁小冬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石冬梅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苏萍萍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2019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梅坪卫生院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何丽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梅坪卫生院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肖丽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梅坪卫生院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苏玲艳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李熙卫生院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彭旭芳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李熙卫生院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胡立军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第一考室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李熙卫生院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于海鹰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祝媛媛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侯华榕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64.5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殷倩倩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黄露芹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84.5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2029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成育玲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肖敏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杨瀟榕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67.5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刘带弟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黄路霞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尹方兰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周静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王瑾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73.5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杨润娥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黄秋菊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2039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林盼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57.5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苏小凤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莫雪梅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曾慧玲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胡静婕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刘婉玲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伍玲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74.5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儿科护理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刘荣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儿科护理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刘莉霖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69.5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第二考室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儿科护理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段海兰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2049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神经外科护理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唐淑琳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lastRenderedPageBreak/>
              <w:t>2050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神经外科护理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周丽香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神经外科护理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刘玲玲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神经外科护理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唐庆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神经外科护理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滕淑萍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神经外科护理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匡小娟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枫木团卫生院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袁小兰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枫木团卫生院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黄季春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枫木团卫生院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陆艳平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鹅公卫生院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龙梦霞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2059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鹅公卫生院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石美玲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鹅公卫生院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袁甜甜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黄静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黎爱云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周俞均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党坪卫生院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李琼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党坪卫生院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曾湘玲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党坪卫生院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刘佳新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莫娇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杨雅金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2069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曾瑶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瓦屋卫生院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向晶晶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瓦屋卫生院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周彩丽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瓦屋卫生院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李谟辉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王文健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刘湘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第三考室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放射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周颖琛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袁子兰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邹丽霞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lastRenderedPageBreak/>
              <w:t>2078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刘芬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2079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刘竹兵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周庚英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刘园园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55.5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袁瑶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刘丹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尹华英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唐家坊卫生院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李奎平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59.5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唐家坊卫生院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欧玲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唐家坊卫生院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刘颖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40.5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乐安卫生院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袁丽萍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2089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乐安卫生院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袁双丽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56.5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乐安卫生院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谢雅玲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50.5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枫木团卫生院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刘美玲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53.5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枫木团卫生院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杨恢键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枫木团卫生院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龙姣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60.5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周仪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东山卫生院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袁美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寨市中心卫生院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刘洁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寨市中心卫生院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龙福容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2099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寨市中心卫生院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临床医生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袁惠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中医临床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袁光远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中医临床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唐瑛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第四考室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中医临床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袁秀芳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中医科二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向雁飞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中医科二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焦超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中医科二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龙柳娟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40.5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lastRenderedPageBreak/>
              <w:t>2106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口腔医生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刘娅丽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口腔医生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袁倩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口腔医生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姚百海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2109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内科医生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杨培培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内科医生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黄敏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45.5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外科临床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黄春艳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外科临床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外科临床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杨浪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五官科医生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阳小聪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人民医院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五官科医生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陈艳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唐光煌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杨华梁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唐银江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2119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唐慧艳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阳一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武阳中心卫生院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李剑雪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李熙卫生院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袁圆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2123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李熙卫生院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何婷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李熙卫生院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检验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杨雅婷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预防医生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黄玉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预防医生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黄元庆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0.00 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药剂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贺金艳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药剂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胥宏敏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44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4C38" w:rsidRPr="00304C38" w:rsidTr="00304C38">
        <w:trPr>
          <w:trHeight w:val="480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2129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第五考室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中西结合医院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药剂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周莉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04C38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4C38" w:rsidRPr="00304C38" w:rsidRDefault="00304C38" w:rsidP="00304C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Pr="00304C38" w:rsidRDefault="004358AB" w:rsidP="00304C38"/>
    <w:sectPr w:rsidR="004358AB" w:rsidRPr="00304C3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4C38"/>
    <w:rsid w:val="00323B43"/>
    <w:rsid w:val="003D37D8"/>
    <w:rsid w:val="00426133"/>
    <w:rsid w:val="004358AB"/>
    <w:rsid w:val="008B7726"/>
    <w:rsid w:val="00D31D50"/>
    <w:rsid w:val="00F1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C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2015-09-12T07:24:00Z</dcterms:modified>
</cp:coreProperties>
</file>