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37F" w:rsidRDefault="00AD537F" w:rsidP="00AD537F">
      <w:pPr>
        <w:tabs>
          <w:tab w:val="left" w:pos="0"/>
        </w:tabs>
        <w:snapToGrid w:val="0"/>
        <w:spacing w:line="295" w:lineRule="auto"/>
        <w:ind w:right="6"/>
        <w:jc w:val="center"/>
        <w:rPr>
          <w:rFonts w:ascii="宋体" w:hAnsi="Times New Roman"/>
          <w:b/>
          <w:w w:val="80"/>
          <w:sz w:val="36"/>
          <w:szCs w:val="36"/>
        </w:rPr>
      </w:pPr>
      <w:r w:rsidRPr="00F43B01">
        <w:rPr>
          <w:rFonts w:ascii="宋体" w:hAnsi="Times New Roman" w:hint="eastAsia"/>
          <w:b/>
          <w:w w:val="80"/>
          <w:sz w:val="36"/>
          <w:szCs w:val="36"/>
        </w:rPr>
        <w:t>中核</w:t>
      </w:r>
      <w:r>
        <w:rPr>
          <w:rFonts w:ascii="宋体" w:hAnsi="Times New Roman" w:hint="eastAsia"/>
          <w:b/>
          <w:w w:val="80"/>
          <w:sz w:val="36"/>
          <w:szCs w:val="36"/>
        </w:rPr>
        <w:t>融资租赁</w:t>
      </w:r>
      <w:r w:rsidRPr="00F43B01">
        <w:rPr>
          <w:rFonts w:ascii="宋体" w:hAnsi="Times New Roman" w:hint="eastAsia"/>
          <w:b/>
          <w:w w:val="80"/>
          <w:sz w:val="36"/>
          <w:szCs w:val="36"/>
        </w:rPr>
        <w:t>有限公司</w:t>
      </w:r>
      <w:r>
        <w:rPr>
          <w:rFonts w:ascii="宋体" w:hAnsi="Times New Roman"/>
          <w:b/>
          <w:w w:val="80"/>
          <w:sz w:val="36"/>
          <w:szCs w:val="36"/>
        </w:rPr>
        <w:t>2015</w:t>
      </w:r>
      <w:r>
        <w:rPr>
          <w:rFonts w:ascii="宋体" w:hAnsi="Times New Roman" w:hint="eastAsia"/>
          <w:b/>
          <w:w w:val="80"/>
          <w:sz w:val="36"/>
          <w:szCs w:val="36"/>
        </w:rPr>
        <w:t>年公开招聘岗位信息一览表</w:t>
      </w:r>
    </w:p>
    <w:tbl>
      <w:tblPr>
        <w:tblW w:w="1456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30"/>
        <w:gridCol w:w="567"/>
        <w:gridCol w:w="567"/>
        <w:gridCol w:w="567"/>
        <w:gridCol w:w="567"/>
        <w:gridCol w:w="1399"/>
        <w:gridCol w:w="5082"/>
        <w:gridCol w:w="4659"/>
        <w:gridCol w:w="530"/>
      </w:tblGrid>
      <w:tr w:rsidR="00AD537F" w:rsidTr="00427ED1">
        <w:trPr>
          <w:trHeight w:val="143"/>
          <w:tblHeader/>
          <w:jc w:val="center"/>
        </w:trPr>
        <w:tc>
          <w:tcPr>
            <w:tcW w:w="630"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岗位编号</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招聘部门</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岗位名称</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学历要求</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年龄要求</w:t>
            </w:r>
          </w:p>
        </w:tc>
        <w:tc>
          <w:tcPr>
            <w:tcW w:w="1399"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专业</w:t>
            </w:r>
          </w:p>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要求</w:t>
            </w:r>
          </w:p>
        </w:tc>
        <w:tc>
          <w:tcPr>
            <w:tcW w:w="5082"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资格要求</w:t>
            </w:r>
          </w:p>
        </w:tc>
        <w:tc>
          <w:tcPr>
            <w:tcW w:w="4659"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主要工作职责</w:t>
            </w:r>
          </w:p>
        </w:tc>
        <w:tc>
          <w:tcPr>
            <w:tcW w:w="530" w:type="dxa"/>
            <w:vAlign w:val="center"/>
          </w:tcPr>
          <w:p w:rsidR="00AD537F" w:rsidRPr="005E261B" w:rsidRDefault="00AD537F" w:rsidP="00427ED1">
            <w:pPr>
              <w:tabs>
                <w:tab w:val="left" w:pos="0"/>
              </w:tabs>
              <w:snapToGrid w:val="0"/>
              <w:spacing w:line="295" w:lineRule="auto"/>
              <w:ind w:right="6"/>
              <w:jc w:val="center"/>
              <w:rPr>
                <w:rFonts w:ascii="宋体" w:hAnsi="Times New Roman"/>
                <w:w w:val="80"/>
                <w:sz w:val="24"/>
                <w:szCs w:val="24"/>
              </w:rPr>
            </w:pPr>
            <w:r w:rsidRPr="005E261B">
              <w:rPr>
                <w:rFonts w:ascii="宋体" w:hAnsi="Times New Roman" w:hint="eastAsia"/>
                <w:w w:val="80"/>
                <w:sz w:val="24"/>
                <w:szCs w:val="24"/>
              </w:rPr>
              <w:t>招聘人数</w:t>
            </w:r>
          </w:p>
        </w:tc>
      </w:tr>
      <w:tr w:rsidR="00AD537F" w:rsidTr="00427ED1">
        <w:trPr>
          <w:trHeight w:val="143"/>
          <w:jc w:val="center"/>
        </w:trPr>
        <w:tc>
          <w:tcPr>
            <w:tcW w:w="630" w:type="dxa"/>
            <w:vAlign w:val="center"/>
          </w:tcPr>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0102</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总经理部</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职业经理人（副总级）</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本科及以上</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45岁以下</w:t>
            </w:r>
          </w:p>
        </w:tc>
        <w:tc>
          <w:tcPr>
            <w:tcW w:w="1399"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经济、金融、工商管理、财会等相关专业</w:t>
            </w:r>
          </w:p>
        </w:tc>
        <w:tc>
          <w:tcPr>
            <w:tcW w:w="5082" w:type="dxa"/>
            <w:vAlign w:val="center"/>
          </w:tcPr>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1.对宏观金融、经济形势有较为全面的了解和掌握，具有较强的判断分析能力和管理能力；熟悉国家租赁行业相关政策及法规、熟练掌握租赁相关知识和技能；</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2.在金融等相关行业12年以上工作经验，3</w:t>
            </w:r>
            <w:r w:rsidRPr="006C4053">
              <w:rPr>
                <w:rFonts w:ascii="宋体" w:hAnsi="Times New Roman"/>
                <w:w w:val="80"/>
                <w:sz w:val="24"/>
                <w:szCs w:val="24"/>
              </w:rPr>
              <w:t>年以上融资租赁公司</w:t>
            </w:r>
            <w:r>
              <w:rPr>
                <w:rFonts w:ascii="宋体" w:hAnsi="Times New Roman" w:hint="eastAsia"/>
                <w:w w:val="80"/>
                <w:sz w:val="24"/>
                <w:szCs w:val="24"/>
              </w:rPr>
              <w:t>或金融等相关行业公司</w:t>
            </w:r>
            <w:r w:rsidRPr="006C4053">
              <w:rPr>
                <w:rFonts w:ascii="宋体" w:hAnsi="Times New Roman"/>
                <w:w w:val="80"/>
                <w:sz w:val="24"/>
                <w:szCs w:val="24"/>
              </w:rPr>
              <w:t>高</w:t>
            </w:r>
            <w:r>
              <w:rPr>
                <w:rFonts w:ascii="宋体" w:hAnsi="Times New Roman" w:hint="eastAsia"/>
                <w:w w:val="80"/>
                <w:sz w:val="24"/>
                <w:szCs w:val="24"/>
              </w:rPr>
              <w:t>管</w:t>
            </w:r>
            <w:r w:rsidRPr="006C4053">
              <w:rPr>
                <w:rFonts w:ascii="宋体" w:hAnsi="Times New Roman"/>
                <w:w w:val="80"/>
                <w:sz w:val="24"/>
                <w:szCs w:val="24"/>
              </w:rPr>
              <w:t>工作经</w:t>
            </w:r>
            <w:r>
              <w:rPr>
                <w:rFonts w:ascii="宋体" w:hAnsi="Times New Roman" w:hint="eastAsia"/>
                <w:w w:val="80"/>
                <w:sz w:val="24"/>
                <w:szCs w:val="24"/>
              </w:rPr>
              <w:t>历</w:t>
            </w:r>
            <w:r w:rsidRPr="006C4053">
              <w:rPr>
                <w:rFonts w:ascii="宋体" w:hAnsi="Times New Roman"/>
                <w:w w:val="80"/>
                <w:sz w:val="24"/>
                <w:szCs w:val="24"/>
              </w:rPr>
              <w:t>；</w:t>
            </w:r>
            <w:r>
              <w:rPr>
                <w:rFonts w:ascii="宋体" w:hAnsi="Times New Roman" w:hint="eastAsia"/>
                <w:w w:val="80"/>
                <w:sz w:val="24"/>
                <w:szCs w:val="24"/>
              </w:rPr>
              <w:t>在业界具有优良的业绩；</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3.</w:t>
            </w:r>
            <w:r w:rsidRPr="006C4053">
              <w:rPr>
                <w:rFonts w:ascii="宋体" w:hAnsi="Times New Roman"/>
                <w:w w:val="80"/>
                <w:sz w:val="24"/>
                <w:szCs w:val="24"/>
              </w:rPr>
              <w:t>熟悉融资租赁项目全面运作，具有先进的管理理念及</w:t>
            </w:r>
            <w:r>
              <w:rPr>
                <w:rFonts w:ascii="宋体" w:hAnsi="Times New Roman" w:hint="eastAsia"/>
                <w:w w:val="80"/>
                <w:sz w:val="24"/>
                <w:szCs w:val="24"/>
              </w:rPr>
              <w:t>良好</w:t>
            </w:r>
            <w:r w:rsidRPr="006C4053">
              <w:rPr>
                <w:rFonts w:ascii="宋体" w:hAnsi="Times New Roman"/>
                <w:w w:val="80"/>
                <w:sz w:val="24"/>
                <w:szCs w:val="24"/>
              </w:rPr>
              <w:t>的战略制定与实施能力；</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4.</w:t>
            </w:r>
            <w:r w:rsidRPr="006C4053">
              <w:rPr>
                <w:rFonts w:ascii="宋体" w:hAnsi="Times New Roman"/>
                <w:w w:val="80"/>
                <w:sz w:val="24"/>
                <w:szCs w:val="24"/>
              </w:rPr>
              <w:t>良好的财务分析、风险预测能力，出色的策划和执行能力；敏锐的市场洞察力、优秀的项目组织和市场开拓能力，广泛的客户资源和社会资源；</w:t>
            </w:r>
          </w:p>
          <w:p w:rsidR="00AD537F" w:rsidRPr="006C4053"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5.</w:t>
            </w:r>
            <w:r w:rsidRPr="006C4053">
              <w:rPr>
                <w:rFonts w:ascii="宋体" w:hAnsi="Times New Roman"/>
                <w:w w:val="80"/>
                <w:sz w:val="24"/>
                <w:szCs w:val="24"/>
              </w:rPr>
              <w:t>具备较强的沟通能力和商务谈判能力，组织协调能力、文字表达能力</w:t>
            </w:r>
            <w:r>
              <w:rPr>
                <w:rFonts w:ascii="宋体" w:hAnsi="Times New Roman" w:hint="eastAsia"/>
                <w:w w:val="80"/>
                <w:sz w:val="24"/>
                <w:szCs w:val="24"/>
              </w:rPr>
              <w:t>及</w:t>
            </w:r>
            <w:r w:rsidRPr="006C4053">
              <w:rPr>
                <w:rFonts w:ascii="宋体" w:hAnsi="Times New Roman"/>
                <w:w w:val="80"/>
                <w:sz w:val="24"/>
                <w:szCs w:val="24"/>
              </w:rPr>
              <w:t>逻辑思维能力</w:t>
            </w:r>
            <w:r>
              <w:rPr>
                <w:rFonts w:ascii="宋体" w:hAnsi="Times New Roman" w:hint="eastAsia"/>
                <w:w w:val="80"/>
                <w:sz w:val="24"/>
                <w:szCs w:val="24"/>
              </w:rPr>
              <w:t>；</w:t>
            </w:r>
          </w:p>
          <w:p w:rsidR="00AD537F" w:rsidRPr="006C4053"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6.</w:t>
            </w:r>
            <w:r w:rsidRPr="008337D0">
              <w:rPr>
                <w:rFonts w:ascii="宋体" w:hAnsi="Times New Roman" w:hint="eastAsia"/>
                <w:w w:val="80"/>
                <w:sz w:val="24"/>
                <w:szCs w:val="24"/>
              </w:rPr>
              <w:t>遵守国家法律法规，具有良好的个人品质, 具有高度的责任心和职业操守；从业记录良好，无违法、违纪行为和不良记录</w:t>
            </w:r>
            <w:r>
              <w:rPr>
                <w:rFonts w:ascii="宋体" w:hAnsi="Times New Roman" w:hint="eastAsia"/>
                <w:w w:val="80"/>
                <w:sz w:val="24"/>
                <w:szCs w:val="24"/>
              </w:rPr>
              <w:t>；</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7.符合招聘公告对职业经理人的报名条件要求。</w:t>
            </w:r>
          </w:p>
          <w:p w:rsidR="00AD537F" w:rsidRPr="006C4053" w:rsidRDefault="00AD537F" w:rsidP="00427ED1">
            <w:pPr>
              <w:tabs>
                <w:tab w:val="left" w:pos="0"/>
              </w:tabs>
              <w:snapToGrid w:val="0"/>
              <w:spacing w:line="295" w:lineRule="auto"/>
              <w:ind w:right="6"/>
              <w:rPr>
                <w:rFonts w:ascii="宋体" w:hAnsi="Times New Roman"/>
                <w:w w:val="80"/>
                <w:sz w:val="24"/>
                <w:szCs w:val="24"/>
              </w:rPr>
            </w:pPr>
          </w:p>
        </w:tc>
        <w:tc>
          <w:tcPr>
            <w:tcW w:w="4659" w:type="dxa"/>
            <w:vAlign w:val="center"/>
          </w:tcPr>
          <w:p w:rsidR="00AD537F" w:rsidRDefault="00AD537F" w:rsidP="00427ED1">
            <w:pPr>
              <w:rPr>
                <w:rFonts w:ascii="宋体" w:hAnsi="Times New Roman" w:hint="eastAsia"/>
                <w:w w:val="80"/>
                <w:sz w:val="24"/>
                <w:szCs w:val="24"/>
              </w:rPr>
            </w:pPr>
            <w:r>
              <w:rPr>
                <w:rFonts w:ascii="宋体" w:hAnsi="Times New Roman" w:hint="eastAsia"/>
                <w:w w:val="80"/>
                <w:sz w:val="24"/>
                <w:szCs w:val="24"/>
              </w:rPr>
              <w:t>1.</w:t>
            </w:r>
            <w:r w:rsidRPr="006C4053">
              <w:rPr>
                <w:rFonts w:ascii="宋体" w:hAnsi="Times New Roman" w:hint="eastAsia"/>
                <w:w w:val="80"/>
                <w:sz w:val="24"/>
                <w:szCs w:val="24"/>
              </w:rPr>
              <w:t>负</w:t>
            </w:r>
            <w:r w:rsidRPr="006C4053">
              <w:rPr>
                <w:rFonts w:ascii="宋体" w:hAnsi="Times New Roman"/>
                <w:w w:val="80"/>
                <w:sz w:val="24"/>
                <w:szCs w:val="24"/>
              </w:rPr>
              <w:t>责公司租赁业务战略制定，市场营销方案策划和可行的客户开发措施</w:t>
            </w:r>
            <w:r>
              <w:rPr>
                <w:rFonts w:ascii="宋体" w:hAnsi="Times New Roman" w:hint="eastAsia"/>
                <w:w w:val="80"/>
                <w:sz w:val="24"/>
                <w:szCs w:val="24"/>
              </w:rPr>
              <w:t>方案；</w:t>
            </w:r>
          </w:p>
          <w:p w:rsidR="00AD537F" w:rsidRDefault="00AD537F" w:rsidP="00427ED1">
            <w:pPr>
              <w:rPr>
                <w:rFonts w:ascii="宋体" w:hAnsi="Times New Roman" w:hint="eastAsia"/>
                <w:w w:val="80"/>
                <w:sz w:val="24"/>
                <w:szCs w:val="24"/>
              </w:rPr>
            </w:pPr>
            <w:r w:rsidRPr="006C4053">
              <w:rPr>
                <w:rFonts w:ascii="宋体" w:hAnsi="Times New Roman"/>
                <w:w w:val="80"/>
                <w:sz w:val="24"/>
                <w:szCs w:val="24"/>
              </w:rPr>
              <w:t>2.</w:t>
            </w:r>
            <w:r>
              <w:rPr>
                <w:rFonts w:ascii="宋体" w:hAnsi="Times New Roman" w:hint="eastAsia"/>
                <w:w w:val="80"/>
                <w:sz w:val="24"/>
                <w:szCs w:val="24"/>
              </w:rPr>
              <w:t>完成</w:t>
            </w:r>
            <w:r w:rsidRPr="006C4053">
              <w:rPr>
                <w:rFonts w:ascii="宋体" w:hAnsi="Times New Roman"/>
                <w:w w:val="80"/>
                <w:sz w:val="24"/>
                <w:szCs w:val="24"/>
              </w:rPr>
              <w:t>公司业务</w:t>
            </w:r>
            <w:r>
              <w:rPr>
                <w:rFonts w:ascii="宋体" w:hAnsi="Times New Roman" w:hint="eastAsia"/>
                <w:w w:val="80"/>
                <w:sz w:val="24"/>
                <w:szCs w:val="24"/>
              </w:rPr>
              <w:t>目标</w:t>
            </w:r>
            <w:r w:rsidRPr="006C4053">
              <w:rPr>
                <w:rFonts w:ascii="宋体" w:hAnsi="Times New Roman"/>
                <w:w w:val="80"/>
                <w:sz w:val="24"/>
                <w:szCs w:val="24"/>
              </w:rPr>
              <w:t>，并带领业务团队达成公司既定业绩</w:t>
            </w:r>
            <w:r>
              <w:rPr>
                <w:rFonts w:ascii="宋体" w:hAnsi="Times New Roman" w:hint="eastAsia"/>
                <w:w w:val="80"/>
                <w:sz w:val="24"/>
                <w:szCs w:val="24"/>
              </w:rPr>
              <w:t>；</w:t>
            </w:r>
          </w:p>
          <w:p w:rsidR="00AD537F" w:rsidRDefault="00AD537F" w:rsidP="00427ED1">
            <w:pPr>
              <w:rPr>
                <w:rFonts w:ascii="宋体" w:hAnsi="Times New Roman" w:hint="eastAsia"/>
                <w:w w:val="80"/>
                <w:sz w:val="24"/>
                <w:szCs w:val="24"/>
              </w:rPr>
            </w:pPr>
            <w:r w:rsidRPr="006C4053">
              <w:rPr>
                <w:rFonts w:ascii="宋体" w:hAnsi="Times New Roman"/>
                <w:w w:val="80"/>
                <w:sz w:val="24"/>
                <w:szCs w:val="24"/>
              </w:rPr>
              <w:t>3.在公司授权下代表公司进行租赁业务谈判和报批等工作</w:t>
            </w:r>
            <w:r>
              <w:rPr>
                <w:rFonts w:ascii="宋体" w:hAnsi="Times New Roman" w:hint="eastAsia"/>
                <w:w w:val="80"/>
                <w:sz w:val="24"/>
                <w:szCs w:val="24"/>
              </w:rPr>
              <w:t>；</w:t>
            </w:r>
          </w:p>
          <w:p w:rsidR="00AD537F" w:rsidRDefault="00AD537F" w:rsidP="00427ED1">
            <w:pPr>
              <w:rPr>
                <w:rFonts w:ascii="宋体" w:hAnsi="Times New Roman" w:hint="eastAsia"/>
                <w:w w:val="80"/>
                <w:sz w:val="24"/>
                <w:szCs w:val="24"/>
              </w:rPr>
            </w:pPr>
            <w:r w:rsidRPr="006C4053">
              <w:rPr>
                <w:rFonts w:ascii="宋体" w:hAnsi="Times New Roman"/>
                <w:w w:val="80"/>
                <w:sz w:val="24"/>
                <w:szCs w:val="24"/>
              </w:rPr>
              <w:t>4.进行市场营销推广，提升公司知名度；</w:t>
            </w:r>
          </w:p>
          <w:p w:rsidR="00AD537F" w:rsidRPr="006C4053" w:rsidRDefault="00AD537F" w:rsidP="00427ED1">
            <w:pPr>
              <w:rPr>
                <w:rFonts w:ascii="宋体" w:hAnsi="Times New Roman" w:hint="eastAsia"/>
                <w:w w:val="80"/>
                <w:sz w:val="24"/>
                <w:szCs w:val="24"/>
              </w:rPr>
            </w:pPr>
            <w:r w:rsidRPr="006C4053">
              <w:rPr>
                <w:rFonts w:ascii="宋体" w:hAnsi="Times New Roman"/>
                <w:w w:val="80"/>
                <w:sz w:val="24"/>
                <w:szCs w:val="24"/>
              </w:rPr>
              <w:t>5.进行业务团队建设，并与相关部门保持良好沟通合作</w:t>
            </w:r>
            <w:r>
              <w:rPr>
                <w:rFonts w:ascii="宋体" w:hAnsi="Times New Roman" w:hint="eastAsia"/>
                <w:w w:val="80"/>
                <w:sz w:val="24"/>
                <w:szCs w:val="24"/>
              </w:rPr>
              <w:t>，</w:t>
            </w:r>
            <w:r w:rsidRPr="006C4053">
              <w:rPr>
                <w:rFonts w:ascii="宋体" w:hAnsi="Times New Roman"/>
                <w:w w:val="80"/>
                <w:sz w:val="24"/>
                <w:szCs w:val="24"/>
              </w:rPr>
              <w:t>维护公司关键客户关系并积极拓展集团性业务等。</w:t>
            </w:r>
          </w:p>
          <w:p w:rsidR="00AD537F" w:rsidRDefault="00AD537F" w:rsidP="00427ED1">
            <w:pPr>
              <w:tabs>
                <w:tab w:val="left" w:pos="0"/>
              </w:tabs>
              <w:snapToGrid w:val="0"/>
              <w:spacing w:line="295" w:lineRule="auto"/>
              <w:ind w:right="6"/>
              <w:rPr>
                <w:rFonts w:ascii="宋体" w:hAnsi="Times New Roman" w:hint="eastAsia"/>
                <w:w w:val="80"/>
                <w:sz w:val="24"/>
                <w:szCs w:val="24"/>
              </w:rPr>
            </w:pPr>
            <w:r w:rsidRPr="006C4053">
              <w:rPr>
                <w:rFonts w:ascii="宋体" w:hAnsi="Times New Roman"/>
                <w:w w:val="80"/>
                <w:sz w:val="24"/>
                <w:szCs w:val="24"/>
              </w:rPr>
              <w:t>6</w:t>
            </w:r>
            <w:r>
              <w:rPr>
                <w:rFonts w:ascii="宋体" w:hAnsi="Times New Roman" w:hint="eastAsia"/>
                <w:w w:val="80"/>
                <w:sz w:val="24"/>
                <w:szCs w:val="24"/>
              </w:rPr>
              <w:t>.</w:t>
            </w:r>
            <w:r w:rsidRPr="006C4053">
              <w:rPr>
                <w:rFonts w:ascii="宋体" w:hAnsi="Times New Roman"/>
                <w:w w:val="80"/>
                <w:sz w:val="24"/>
                <w:szCs w:val="24"/>
              </w:rPr>
              <w:t>融资租赁管理制度</w:t>
            </w:r>
            <w:r w:rsidRPr="006C4053">
              <w:rPr>
                <w:rFonts w:ascii="宋体" w:hAnsi="Times New Roman" w:hint="eastAsia"/>
                <w:w w:val="80"/>
                <w:sz w:val="24"/>
                <w:szCs w:val="24"/>
              </w:rPr>
              <w:t>、流程</w:t>
            </w:r>
            <w:r w:rsidRPr="006C4053">
              <w:rPr>
                <w:rFonts w:ascii="宋体" w:hAnsi="Times New Roman"/>
                <w:w w:val="80"/>
                <w:sz w:val="24"/>
                <w:szCs w:val="24"/>
              </w:rPr>
              <w:t>及相关风险控制制度的</w:t>
            </w:r>
            <w:r>
              <w:rPr>
                <w:rFonts w:ascii="宋体" w:hAnsi="Times New Roman" w:hint="eastAsia"/>
                <w:w w:val="80"/>
                <w:sz w:val="24"/>
                <w:szCs w:val="24"/>
              </w:rPr>
              <w:t>制</w:t>
            </w:r>
            <w:r w:rsidRPr="006C4053">
              <w:rPr>
                <w:rFonts w:ascii="宋体" w:hAnsi="Times New Roman"/>
                <w:w w:val="80"/>
                <w:sz w:val="24"/>
                <w:szCs w:val="24"/>
              </w:rPr>
              <w:t>定与完善</w:t>
            </w:r>
            <w:r>
              <w:rPr>
                <w:rFonts w:ascii="宋体" w:hAnsi="Times New Roman" w:hint="eastAsia"/>
                <w:w w:val="80"/>
                <w:sz w:val="24"/>
                <w:szCs w:val="24"/>
              </w:rPr>
              <w:t>。</w:t>
            </w:r>
          </w:p>
        </w:tc>
        <w:tc>
          <w:tcPr>
            <w:tcW w:w="530" w:type="dxa"/>
            <w:vAlign w:val="center"/>
          </w:tcPr>
          <w:p w:rsidR="00AD537F" w:rsidRPr="005E261B" w:rsidRDefault="00AD537F" w:rsidP="00427ED1">
            <w:pPr>
              <w:tabs>
                <w:tab w:val="left" w:pos="0"/>
              </w:tabs>
              <w:snapToGrid w:val="0"/>
              <w:spacing w:line="295" w:lineRule="auto"/>
              <w:ind w:right="6"/>
              <w:jc w:val="center"/>
              <w:rPr>
                <w:rFonts w:ascii="宋体" w:hAnsi="Times New Roman" w:hint="eastAsia"/>
                <w:w w:val="80"/>
                <w:sz w:val="24"/>
                <w:szCs w:val="24"/>
              </w:rPr>
            </w:pPr>
            <w:r w:rsidRPr="005E261B">
              <w:rPr>
                <w:rFonts w:ascii="宋体" w:hAnsi="Times New Roman" w:hint="eastAsia"/>
                <w:w w:val="80"/>
                <w:sz w:val="24"/>
                <w:szCs w:val="24"/>
              </w:rPr>
              <w:t>1</w:t>
            </w:r>
          </w:p>
        </w:tc>
      </w:tr>
      <w:tr w:rsidR="00AD537F" w:rsidTr="00427ED1">
        <w:trPr>
          <w:trHeight w:val="143"/>
          <w:jc w:val="center"/>
        </w:trPr>
        <w:tc>
          <w:tcPr>
            <w:tcW w:w="630" w:type="dxa"/>
            <w:vAlign w:val="center"/>
          </w:tcPr>
          <w:p w:rsidR="00AD537F" w:rsidRDefault="00AD537F"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lastRenderedPageBreak/>
              <w:t>0402</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业务部</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经理</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本科及以上</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40岁以下</w:t>
            </w:r>
          </w:p>
        </w:tc>
        <w:tc>
          <w:tcPr>
            <w:tcW w:w="1399"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经济、金融、工商管理、财会等相关专业</w:t>
            </w:r>
          </w:p>
        </w:tc>
        <w:tc>
          <w:tcPr>
            <w:tcW w:w="5082" w:type="dxa"/>
            <w:vAlign w:val="center"/>
          </w:tcPr>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w w:val="80"/>
                <w:sz w:val="24"/>
                <w:szCs w:val="24"/>
              </w:rPr>
            </w:pPr>
            <w:r>
              <w:rPr>
                <w:rFonts w:ascii="宋体" w:hAnsi="Times New Roman"/>
                <w:w w:val="80"/>
                <w:sz w:val="24"/>
                <w:szCs w:val="24"/>
              </w:rPr>
              <w:t>1</w:t>
            </w:r>
            <w:r>
              <w:rPr>
                <w:rFonts w:ascii="宋体" w:hAnsi="Times New Roman" w:hint="eastAsia"/>
                <w:w w:val="80"/>
                <w:sz w:val="24"/>
                <w:szCs w:val="24"/>
              </w:rPr>
              <w:t>.熟悉国家相关政策及法规、租赁业务相关知识和技能；</w:t>
            </w:r>
          </w:p>
          <w:p w:rsidR="00AD537F" w:rsidRDefault="00AD537F" w:rsidP="00427ED1">
            <w:pPr>
              <w:tabs>
                <w:tab w:val="left" w:pos="0"/>
              </w:tabs>
              <w:snapToGrid w:val="0"/>
              <w:spacing w:line="295" w:lineRule="auto"/>
              <w:ind w:right="6"/>
              <w:rPr>
                <w:rFonts w:ascii="宋体" w:hAnsi="Times New Roman"/>
                <w:w w:val="80"/>
                <w:sz w:val="24"/>
                <w:szCs w:val="24"/>
              </w:rPr>
            </w:pPr>
            <w:r>
              <w:rPr>
                <w:rFonts w:ascii="宋体" w:hAnsi="Times New Roman"/>
                <w:w w:val="80"/>
                <w:sz w:val="24"/>
                <w:szCs w:val="24"/>
              </w:rPr>
              <w:t>2</w:t>
            </w:r>
            <w:r>
              <w:rPr>
                <w:rFonts w:ascii="宋体" w:hAnsi="Times New Roman" w:hint="eastAsia"/>
                <w:w w:val="80"/>
                <w:sz w:val="24"/>
                <w:szCs w:val="24"/>
              </w:rPr>
              <w:t>.具有3年以上</w:t>
            </w:r>
            <w:r w:rsidRPr="00B5152E">
              <w:rPr>
                <w:rFonts w:ascii="宋体" w:hAnsi="Times New Roman"/>
                <w:w w:val="80"/>
                <w:sz w:val="24"/>
                <w:szCs w:val="24"/>
              </w:rPr>
              <w:t>融资租赁</w:t>
            </w:r>
            <w:r>
              <w:rPr>
                <w:rFonts w:ascii="宋体" w:hAnsi="Times New Roman" w:hint="eastAsia"/>
                <w:w w:val="80"/>
                <w:sz w:val="24"/>
                <w:szCs w:val="24"/>
              </w:rPr>
              <w:t>或相关</w:t>
            </w:r>
            <w:r w:rsidRPr="00B5152E">
              <w:rPr>
                <w:rFonts w:ascii="宋体" w:hAnsi="Times New Roman"/>
                <w:w w:val="80"/>
                <w:sz w:val="24"/>
                <w:szCs w:val="24"/>
              </w:rPr>
              <w:t>行业</w:t>
            </w:r>
            <w:r>
              <w:rPr>
                <w:rFonts w:ascii="宋体" w:hAnsi="Times New Roman" w:hint="eastAsia"/>
                <w:w w:val="80"/>
                <w:sz w:val="24"/>
                <w:szCs w:val="24"/>
              </w:rPr>
              <w:t>工作经验,</w:t>
            </w:r>
            <w:r w:rsidRPr="00B5152E">
              <w:rPr>
                <w:rFonts w:ascii="宋体" w:hAnsi="Times New Roman"/>
                <w:w w:val="80"/>
                <w:sz w:val="24"/>
                <w:szCs w:val="24"/>
              </w:rPr>
              <w:t>熟悉融资租赁业务操作流程</w:t>
            </w:r>
            <w:r>
              <w:rPr>
                <w:rFonts w:ascii="宋体" w:hAnsi="Times New Roman" w:hint="eastAsia"/>
                <w:w w:val="80"/>
                <w:sz w:val="24"/>
                <w:szCs w:val="24"/>
              </w:rPr>
              <w:t>；</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3.</w:t>
            </w:r>
            <w:r w:rsidRPr="00B5152E">
              <w:rPr>
                <w:rFonts w:ascii="宋体" w:hAnsi="Times New Roman"/>
                <w:w w:val="80"/>
                <w:sz w:val="24"/>
                <w:szCs w:val="24"/>
              </w:rPr>
              <w:t>具有较强的领导能力和执行能力，能有效领导业务团队操作融资租赁项目</w:t>
            </w:r>
            <w:r>
              <w:rPr>
                <w:rFonts w:ascii="宋体" w:hAnsi="Times New Roman" w:hint="eastAsia"/>
                <w:w w:val="80"/>
                <w:sz w:val="24"/>
                <w:szCs w:val="24"/>
              </w:rPr>
              <w:t>；</w:t>
            </w:r>
          </w:p>
          <w:p w:rsidR="00AD537F" w:rsidRDefault="00AD537F"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t>4.</w:t>
            </w:r>
            <w:r w:rsidRPr="00B5152E">
              <w:rPr>
                <w:rFonts w:ascii="宋体" w:hAnsi="Times New Roman"/>
                <w:w w:val="80"/>
                <w:sz w:val="24"/>
                <w:szCs w:val="24"/>
              </w:rPr>
              <w:t>具有较强的项目开拓能力，能够独立完成客户开发、项目实施工作</w:t>
            </w:r>
            <w:r>
              <w:rPr>
                <w:rFonts w:ascii="宋体" w:hAnsi="Times New Roman" w:hint="eastAsia"/>
                <w:w w:val="80"/>
                <w:sz w:val="24"/>
                <w:szCs w:val="24"/>
              </w:rPr>
              <w:t>;具备良好的语言表达能力、判断能力、风险控制能力、文字表达能力、项目现场的演示能力；</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5.热爱本职工作、具有良好的职业操守、敬业精神、沟通交流能力和团队协作能力；</w:t>
            </w:r>
          </w:p>
          <w:p w:rsidR="00AD537F" w:rsidRPr="008337D0"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6．</w:t>
            </w:r>
            <w:r w:rsidRPr="008337D0">
              <w:rPr>
                <w:rFonts w:ascii="宋体" w:hAnsi="Times New Roman" w:hint="eastAsia"/>
                <w:w w:val="80"/>
                <w:sz w:val="24"/>
                <w:szCs w:val="24"/>
              </w:rPr>
              <w:t>遵守国家法律法规，具有良好的个人品质, 具有高度的责任心和职业操守；从业记录良好，无违法、违纪行为和不良记录</w:t>
            </w:r>
            <w:r>
              <w:rPr>
                <w:rFonts w:ascii="宋体" w:hAnsi="Times New Roman" w:hint="eastAsia"/>
                <w:w w:val="80"/>
                <w:sz w:val="24"/>
                <w:szCs w:val="24"/>
              </w:rPr>
              <w:t>；</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7.符合招聘公告对部门经理的报名条件要求。</w:t>
            </w:r>
          </w:p>
          <w:p w:rsidR="00AD537F" w:rsidRPr="00A357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w w:val="80"/>
                <w:sz w:val="24"/>
                <w:szCs w:val="24"/>
              </w:rPr>
            </w:pPr>
          </w:p>
        </w:tc>
        <w:tc>
          <w:tcPr>
            <w:tcW w:w="4659" w:type="dxa"/>
            <w:vAlign w:val="center"/>
          </w:tcPr>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1.</w:t>
            </w:r>
            <w:r w:rsidRPr="00B5152E">
              <w:rPr>
                <w:rFonts w:ascii="宋体" w:hAnsi="Times New Roman"/>
                <w:w w:val="80"/>
                <w:sz w:val="24"/>
                <w:szCs w:val="24"/>
              </w:rPr>
              <w:t>作为租赁项目的第一责任人，全面负责租赁项目的信息收集、评估论证、尽职调查、项目立项、方案设计、合同签订、后续管理等工作</w:t>
            </w:r>
            <w:r>
              <w:rPr>
                <w:rFonts w:ascii="宋体" w:hAnsi="Times New Roman" w:hint="eastAsia"/>
                <w:w w:val="80"/>
                <w:sz w:val="24"/>
                <w:szCs w:val="24"/>
              </w:rPr>
              <w:t>；</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2.</w:t>
            </w:r>
            <w:r w:rsidRPr="005B7843">
              <w:rPr>
                <w:rFonts w:ascii="宋体" w:hAnsi="Times New Roman"/>
                <w:w w:val="80"/>
                <w:sz w:val="24"/>
                <w:szCs w:val="24"/>
              </w:rPr>
              <w:t xml:space="preserve"> 组织实施融资租赁项目业务的研究、筛选、评估、分析与开发，</w:t>
            </w:r>
            <w:r>
              <w:rPr>
                <w:rFonts w:ascii="宋体" w:hAnsi="Times New Roman" w:hint="eastAsia"/>
                <w:w w:val="80"/>
                <w:sz w:val="24"/>
                <w:szCs w:val="24"/>
              </w:rPr>
              <w:t>组织制定</w:t>
            </w:r>
            <w:r w:rsidRPr="005B7843">
              <w:rPr>
                <w:rFonts w:ascii="宋体" w:hAnsi="Times New Roman"/>
                <w:w w:val="80"/>
                <w:sz w:val="24"/>
                <w:szCs w:val="24"/>
              </w:rPr>
              <w:t>租赁项目方案；</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3.</w:t>
            </w:r>
            <w:r w:rsidRPr="005B7843">
              <w:rPr>
                <w:rFonts w:ascii="宋体" w:hAnsi="Times New Roman"/>
                <w:w w:val="80"/>
                <w:sz w:val="24"/>
                <w:szCs w:val="24"/>
              </w:rPr>
              <w:t>对项目的融资、租赁等经营活动提供建议和决策支持，</w:t>
            </w:r>
            <w:r>
              <w:rPr>
                <w:rFonts w:ascii="宋体" w:hAnsi="Times New Roman" w:hint="eastAsia"/>
                <w:w w:val="80"/>
                <w:sz w:val="24"/>
                <w:szCs w:val="24"/>
              </w:rPr>
              <w:t>组织进行</w:t>
            </w:r>
            <w:r w:rsidRPr="005B7843">
              <w:rPr>
                <w:rFonts w:ascii="宋体" w:hAnsi="Times New Roman"/>
                <w:w w:val="80"/>
                <w:sz w:val="24"/>
                <w:szCs w:val="24"/>
              </w:rPr>
              <w:t>风险评估、跟踪和控制；</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4.组织进行</w:t>
            </w:r>
            <w:r w:rsidRPr="005B7843">
              <w:rPr>
                <w:rFonts w:ascii="宋体" w:hAnsi="Times New Roman"/>
                <w:w w:val="80"/>
                <w:sz w:val="24"/>
                <w:szCs w:val="24"/>
              </w:rPr>
              <w:t>租赁项目融资成本与收益测算</w:t>
            </w:r>
            <w:r>
              <w:rPr>
                <w:rFonts w:ascii="宋体" w:hAnsi="Times New Roman" w:hint="eastAsia"/>
                <w:w w:val="80"/>
                <w:sz w:val="24"/>
                <w:szCs w:val="24"/>
              </w:rPr>
              <w:t>，</w:t>
            </w:r>
            <w:r w:rsidRPr="005B7843">
              <w:rPr>
                <w:rFonts w:ascii="宋体" w:hAnsi="Times New Roman"/>
                <w:w w:val="80"/>
                <w:sz w:val="24"/>
                <w:szCs w:val="24"/>
              </w:rPr>
              <w:t>推动项目立项；</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5.</w:t>
            </w:r>
            <w:r w:rsidRPr="00B5152E">
              <w:rPr>
                <w:rFonts w:ascii="宋体" w:hAnsi="Times New Roman"/>
                <w:w w:val="80"/>
                <w:sz w:val="24"/>
                <w:szCs w:val="24"/>
              </w:rPr>
              <w:t>负责渠道建设和相关市场活动，为公司拓展业务领域和方向，开发潜在目标客户，维护优质客户</w:t>
            </w:r>
            <w:r>
              <w:rPr>
                <w:rFonts w:ascii="宋体" w:hAnsi="Times New Roman" w:hint="eastAsia"/>
                <w:w w:val="80"/>
                <w:sz w:val="24"/>
                <w:szCs w:val="24"/>
              </w:rPr>
              <w:t>。</w:t>
            </w:r>
          </w:p>
          <w:p w:rsidR="00AD537F" w:rsidRPr="00654C1B" w:rsidRDefault="00AD537F" w:rsidP="00427ED1">
            <w:pPr>
              <w:tabs>
                <w:tab w:val="left" w:pos="0"/>
              </w:tabs>
              <w:snapToGrid w:val="0"/>
              <w:spacing w:line="295" w:lineRule="auto"/>
              <w:ind w:right="6"/>
              <w:rPr>
                <w:rFonts w:ascii="宋体" w:hAnsi="Times New Roman"/>
                <w:w w:val="80"/>
                <w:sz w:val="24"/>
                <w:szCs w:val="24"/>
              </w:rPr>
            </w:pPr>
          </w:p>
        </w:tc>
        <w:tc>
          <w:tcPr>
            <w:tcW w:w="530" w:type="dxa"/>
            <w:vAlign w:val="center"/>
          </w:tcPr>
          <w:p w:rsidR="00AD537F" w:rsidRPr="005E261B" w:rsidRDefault="00AD537F" w:rsidP="00427ED1">
            <w:pPr>
              <w:tabs>
                <w:tab w:val="left" w:pos="0"/>
              </w:tabs>
              <w:snapToGrid w:val="0"/>
              <w:spacing w:line="295" w:lineRule="auto"/>
              <w:ind w:right="6"/>
              <w:jc w:val="center"/>
              <w:rPr>
                <w:rFonts w:ascii="宋体" w:hAnsi="Times New Roman"/>
                <w:w w:val="80"/>
                <w:sz w:val="24"/>
                <w:szCs w:val="24"/>
              </w:rPr>
            </w:pPr>
            <w:r w:rsidRPr="005E261B">
              <w:rPr>
                <w:rFonts w:ascii="宋体" w:hAnsi="Times New Roman" w:hint="eastAsia"/>
                <w:w w:val="80"/>
                <w:sz w:val="24"/>
                <w:szCs w:val="24"/>
              </w:rPr>
              <w:t>1</w:t>
            </w:r>
          </w:p>
        </w:tc>
      </w:tr>
      <w:tr w:rsidR="00AD537F" w:rsidTr="00427ED1">
        <w:trPr>
          <w:trHeight w:val="143"/>
          <w:jc w:val="center"/>
        </w:trPr>
        <w:tc>
          <w:tcPr>
            <w:tcW w:w="630" w:type="dxa"/>
            <w:vAlign w:val="center"/>
          </w:tcPr>
          <w:p w:rsidR="00AD537F" w:rsidRDefault="00AD537F"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lastRenderedPageBreak/>
              <w:t>0403</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业务部</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业务主管</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本科及以上</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35岁以下</w:t>
            </w:r>
          </w:p>
        </w:tc>
        <w:tc>
          <w:tcPr>
            <w:tcW w:w="1399"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经济、金融、管理、财会等相关专业</w:t>
            </w:r>
          </w:p>
        </w:tc>
        <w:tc>
          <w:tcPr>
            <w:tcW w:w="5082" w:type="dxa"/>
            <w:vAlign w:val="center"/>
          </w:tcPr>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1.熟悉相关行业政策法规；</w:t>
            </w:r>
            <w:r w:rsidRPr="00C746F1">
              <w:rPr>
                <w:rFonts w:ascii="宋体" w:hAnsi="Times New Roman"/>
                <w:w w:val="80"/>
                <w:sz w:val="24"/>
                <w:szCs w:val="24"/>
              </w:rPr>
              <w:t>熟悉融资租赁业务运作和相关金融市场情况</w:t>
            </w:r>
            <w:r>
              <w:rPr>
                <w:rFonts w:ascii="宋体" w:hAnsi="Times New Roman" w:hint="eastAsia"/>
                <w:w w:val="80"/>
                <w:sz w:val="24"/>
                <w:szCs w:val="24"/>
              </w:rPr>
              <w:t>；</w:t>
            </w:r>
          </w:p>
          <w:p w:rsidR="00AD537F" w:rsidRPr="00C746F1"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2.</w:t>
            </w:r>
            <w:r w:rsidRPr="00C746F1">
              <w:rPr>
                <w:rFonts w:ascii="宋体" w:hAnsi="Times New Roman"/>
                <w:w w:val="80"/>
                <w:sz w:val="24"/>
                <w:szCs w:val="24"/>
              </w:rPr>
              <w:t>有金融机构</w:t>
            </w:r>
            <w:r>
              <w:rPr>
                <w:rFonts w:ascii="宋体" w:hAnsi="Times New Roman" w:hint="eastAsia"/>
                <w:w w:val="80"/>
                <w:sz w:val="24"/>
                <w:szCs w:val="24"/>
              </w:rPr>
              <w:t>等</w:t>
            </w:r>
            <w:r w:rsidRPr="00C746F1">
              <w:rPr>
                <w:rFonts w:ascii="宋体" w:hAnsi="Times New Roman"/>
                <w:w w:val="80"/>
                <w:sz w:val="24"/>
                <w:szCs w:val="24"/>
              </w:rPr>
              <w:t>同岗位工作经验；</w:t>
            </w:r>
            <w:r w:rsidRPr="00C746F1">
              <w:rPr>
                <w:rFonts w:ascii="宋体" w:hAnsi="Times New Roman" w:hint="eastAsia"/>
                <w:w w:val="80"/>
                <w:sz w:val="24"/>
                <w:szCs w:val="24"/>
              </w:rPr>
              <w:t xml:space="preserve"> </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3.</w:t>
            </w:r>
            <w:r w:rsidRPr="00C746F1">
              <w:rPr>
                <w:rFonts w:ascii="宋体" w:hAnsi="Times New Roman"/>
                <w:w w:val="80"/>
                <w:sz w:val="24"/>
                <w:szCs w:val="24"/>
              </w:rPr>
              <w:t>市场拓展、财务分析或综合管理等经验丰富，</w:t>
            </w:r>
            <w:r>
              <w:rPr>
                <w:rFonts w:ascii="宋体" w:hAnsi="Times New Roman" w:hint="eastAsia"/>
                <w:w w:val="80"/>
                <w:sz w:val="24"/>
                <w:szCs w:val="24"/>
              </w:rPr>
              <w:t>有良好的银行、客户等社会资源；</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4</w:t>
            </w:r>
            <w:r>
              <w:rPr>
                <w:rFonts w:ascii="宋体" w:hAnsi="Times New Roman"/>
                <w:w w:val="80"/>
                <w:sz w:val="24"/>
                <w:szCs w:val="24"/>
              </w:rPr>
              <w:t>.</w:t>
            </w:r>
            <w:r w:rsidRPr="00C746F1">
              <w:rPr>
                <w:rFonts w:ascii="宋体" w:hAnsi="Times New Roman"/>
                <w:w w:val="80"/>
                <w:sz w:val="24"/>
                <w:szCs w:val="24"/>
              </w:rPr>
              <w:t>具有良好的</w:t>
            </w:r>
            <w:r>
              <w:rPr>
                <w:rFonts w:ascii="宋体" w:hAnsi="Times New Roman" w:hint="eastAsia"/>
                <w:w w:val="80"/>
                <w:sz w:val="24"/>
                <w:szCs w:val="24"/>
              </w:rPr>
              <w:t>沟通</w:t>
            </w:r>
            <w:r w:rsidRPr="00C746F1">
              <w:rPr>
                <w:rFonts w:ascii="宋体" w:hAnsi="Times New Roman"/>
                <w:w w:val="80"/>
                <w:sz w:val="24"/>
                <w:szCs w:val="24"/>
              </w:rPr>
              <w:t>、控制、协调</w:t>
            </w:r>
            <w:r>
              <w:rPr>
                <w:rFonts w:ascii="宋体" w:hAnsi="Times New Roman" w:hint="eastAsia"/>
                <w:w w:val="80"/>
                <w:sz w:val="24"/>
                <w:szCs w:val="24"/>
              </w:rPr>
              <w:t>、文字表达、项目演示</w:t>
            </w:r>
            <w:r w:rsidRPr="00C746F1">
              <w:rPr>
                <w:rFonts w:ascii="宋体" w:hAnsi="Times New Roman"/>
                <w:w w:val="80"/>
                <w:sz w:val="24"/>
                <w:szCs w:val="24"/>
              </w:rPr>
              <w:t>等能力</w:t>
            </w:r>
            <w:r>
              <w:rPr>
                <w:rFonts w:ascii="宋体" w:hAnsi="Times New Roman" w:hint="eastAsia"/>
                <w:w w:val="80"/>
                <w:sz w:val="24"/>
                <w:szCs w:val="24"/>
              </w:rPr>
              <w:t>；</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5</w:t>
            </w:r>
            <w:r w:rsidRPr="00C746F1">
              <w:rPr>
                <w:rFonts w:ascii="宋体" w:hAnsi="Times New Roman"/>
                <w:w w:val="80"/>
                <w:sz w:val="24"/>
                <w:szCs w:val="24"/>
              </w:rPr>
              <w:t>.</w:t>
            </w:r>
            <w:r>
              <w:rPr>
                <w:rFonts w:ascii="宋体" w:hAnsi="Times New Roman" w:hint="eastAsia"/>
                <w:w w:val="80"/>
                <w:sz w:val="24"/>
                <w:szCs w:val="24"/>
              </w:rPr>
              <w:t>热爱投资工作、具有良好的职业操守、敬业精神较强的沟通交流能力、判断能力和团队协作能力；</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6.符合招聘公告的报名条件要求。</w:t>
            </w:r>
          </w:p>
          <w:p w:rsidR="00AD537F" w:rsidRPr="00673673"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w w:val="80"/>
                <w:sz w:val="24"/>
                <w:szCs w:val="24"/>
              </w:rPr>
            </w:pPr>
          </w:p>
        </w:tc>
        <w:tc>
          <w:tcPr>
            <w:tcW w:w="4659" w:type="dxa"/>
            <w:vAlign w:val="center"/>
          </w:tcPr>
          <w:p w:rsidR="00AD537F" w:rsidRDefault="00AD537F" w:rsidP="00427ED1">
            <w:pPr>
              <w:tabs>
                <w:tab w:val="left" w:pos="0"/>
              </w:tabs>
              <w:snapToGrid w:val="0"/>
              <w:spacing w:line="295" w:lineRule="auto"/>
              <w:ind w:right="6"/>
              <w:rPr>
                <w:rFonts w:ascii="宋体" w:hAnsi="Times New Roman" w:hint="eastAsia"/>
                <w:w w:val="80"/>
                <w:sz w:val="24"/>
                <w:szCs w:val="24"/>
              </w:rPr>
            </w:pPr>
            <w:r w:rsidRPr="005B7843">
              <w:rPr>
                <w:rFonts w:ascii="宋体" w:hAnsi="Times New Roman"/>
                <w:w w:val="80"/>
                <w:sz w:val="24"/>
                <w:szCs w:val="24"/>
              </w:rPr>
              <w:t>1</w:t>
            </w:r>
            <w:r>
              <w:rPr>
                <w:rFonts w:ascii="宋体" w:hAnsi="Times New Roman" w:hint="eastAsia"/>
                <w:w w:val="80"/>
                <w:sz w:val="24"/>
                <w:szCs w:val="24"/>
              </w:rPr>
              <w:t>.</w:t>
            </w:r>
            <w:r>
              <w:rPr>
                <w:rFonts w:ascii="宋体" w:hAnsi="Times New Roman"/>
                <w:w w:val="80"/>
                <w:sz w:val="24"/>
                <w:szCs w:val="24"/>
              </w:rPr>
              <w:t>融资租赁项目业务的研究、筛选、评估、分析与开发，</w:t>
            </w:r>
            <w:r w:rsidRPr="005B7843">
              <w:rPr>
                <w:rFonts w:ascii="宋体" w:hAnsi="Times New Roman"/>
                <w:w w:val="80"/>
                <w:sz w:val="24"/>
                <w:szCs w:val="24"/>
              </w:rPr>
              <w:t>实施租赁项目方案；</w:t>
            </w:r>
          </w:p>
          <w:p w:rsidR="00AD537F" w:rsidRDefault="00AD537F" w:rsidP="00427ED1">
            <w:pPr>
              <w:tabs>
                <w:tab w:val="left" w:pos="0"/>
              </w:tabs>
              <w:snapToGrid w:val="0"/>
              <w:spacing w:line="295" w:lineRule="auto"/>
              <w:ind w:right="6"/>
              <w:rPr>
                <w:rFonts w:ascii="宋体" w:hAnsi="Times New Roman" w:hint="eastAsia"/>
                <w:w w:val="80"/>
                <w:sz w:val="24"/>
                <w:szCs w:val="24"/>
              </w:rPr>
            </w:pPr>
            <w:r w:rsidRPr="005B7843">
              <w:rPr>
                <w:rFonts w:ascii="宋体" w:hAnsi="Times New Roman"/>
                <w:w w:val="80"/>
                <w:sz w:val="24"/>
                <w:szCs w:val="24"/>
              </w:rPr>
              <w:t>2</w:t>
            </w:r>
            <w:r>
              <w:rPr>
                <w:rFonts w:ascii="宋体" w:hAnsi="Times New Roman" w:hint="eastAsia"/>
                <w:w w:val="80"/>
                <w:sz w:val="24"/>
                <w:szCs w:val="24"/>
              </w:rPr>
              <w:t>.</w:t>
            </w:r>
            <w:r w:rsidRPr="005B7843">
              <w:rPr>
                <w:rFonts w:ascii="宋体" w:hAnsi="Times New Roman"/>
                <w:w w:val="80"/>
                <w:sz w:val="24"/>
                <w:szCs w:val="24"/>
              </w:rPr>
              <w:t>对项目的融资、租赁等经营活动提供建议和决策支持，参与风险评估、跟踪和控制；</w:t>
            </w:r>
          </w:p>
          <w:p w:rsidR="00AD537F" w:rsidRDefault="00AD537F" w:rsidP="00427ED1">
            <w:pPr>
              <w:tabs>
                <w:tab w:val="left" w:pos="0"/>
              </w:tabs>
              <w:snapToGrid w:val="0"/>
              <w:spacing w:line="295" w:lineRule="auto"/>
              <w:ind w:right="6"/>
              <w:rPr>
                <w:rFonts w:ascii="宋体" w:hAnsi="Times New Roman" w:hint="eastAsia"/>
                <w:w w:val="80"/>
                <w:sz w:val="24"/>
                <w:szCs w:val="24"/>
              </w:rPr>
            </w:pPr>
            <w:r w:rsidRPr="005B7843">
              <w:rPr>
                <w:rFonts w:ascii="宋体" w:hAnsi="Times New Roman"/>
                <w:w w:val="80"/>
                <w:sz w:val="24"/>
                <w:szCs w:val="24"/>
              </w:rPr>
              <w:t>3</w:t>
            </w:r>
            <w:r>
              <w:rPr>
                <w:rFonts w:ascii="宋体" w:hAnsi="Times New Roman" w:hint="eastAsia"/>
                <w:w w:val="80"/>
                <w:sz w:val="24"/>
                <w:szCs w:val="24"/>
              </w:rPr>
              <w:t>.开展</w:t>
            </w:r>
            <w:r w:rsidRPr="005B7843">
              <w:rPr>
                <w:rFonts w:ascii="宋体" w:hAnsi="Times New Roman"/>
                <w:w w:val="80"/>
                <w:sz w:val="24"/>
                <w:szCs w:val="24"/>
              </w:rPr>
              <w:t>租赁项目</w:t>
            </w:r>
            <w:r>
              <w:rPr>
                <w:rFonts w:ascii="宋体" w:hAnsi="Times New Roman"/>
                <w:w w:val="80"/>
                <w:sz w:val="24"/>
                <w:szCs w:val="24"/>
              </w:rPr>
              <w:t>融资成本与收益测算，提出操作融资租赁项目的建议，完成项目建议书</w:t>
            </w:r>
            <w:r w:rsidRPr="005B7843">
              <w:rPr>
                <w:rFonts w:ascii="宋体" w:hAnsi="Times New Roman"/>
                <w:w w:val="80"/>
                <w:sz w:val="24"/>
                <w:szCs w:val="24"/>
              </w:rPr>
              <w:t>；</w:t>
            </w:r>
          </w:p>
          <w:p w:rsidR="00AD537F" w:rsidRDefault="00AD537F" w:rsidP="00427ED1">
            <w:pPr>
              <w:tabs>
                <w:tab w:val="left" w:pos="0"/>
              </w:tabs>
              <w:snapToGrid w:val="0"/>
              <w:spacing w:line="295" w:lineRule="auto"/>
              <w:ind w:right="6"/>
              <w:rPr>
                <w:rFonts w:ascii="宋体" w:hAnsi="Times New Roman" w:hint="eastAsia"/>
                <w:w w:val="80"/>
                <w:sz w:val="24"/>
                <w:szCs w:val="24"/>
              </w:rPr>
            </w:pPr>
            <w:r w:rsidRPr="005B7843">
              <w:rPr>
                <w:rFonts w:ascii="宋体" w:hAnsi="Times New Roman"/>
                <w:w w:val="80"/>
                <w:sz w:val="24"/>
                <w:szCs w:val="24"/>
              </w:rPr>
              <w:t>4</w:t>
            </w:r>
            <w:r>
              <w:rPr>
                <w:rFonts w:ascii="宋体" w:hAnsi="Times New Roman" w:hint="eastAsia"/>
                <w:w w:val="80"/>
                <w:sz w:val="24"/>
                <w:szCs w:val="24"/>
              </w:rPr>
              <w:t>.</w:t>
            </w:r>
            <w:r w:rsidRPr="005B7843">
              <w:rPr>
                <w:rFonts w:ascii="宋体" w:hAnsi="Times New Roman"/>
                <w:w w:val="80"/>
                <w:sz w:val="24"/>
                <w:szCs w:val="24"/>
              </w:rPr>
              <w:t>对客户进行尽职调查，搜集资料核实项目情况，撰写项目尽职调查报告，客户的拜访、沟通、谈判、评估、签约及关系维护；</w:t>
            </w:r>
          </w:p>
          <w:p w:rsidR="00AD537F" w:rsidRDefault="00AD537F" w:rsidP="00427ED1">
            <w:pPr>
              <w:tabs>
                <w:tab w:val="left" w:pos="0"/>
              </w:tabs>
              <w:snapToGrid w:val="0"/>
              <w:spacing w:line="295" w:lineRule="auto"/>
              <w:ind w:right="6"/>
              <w:rPr>
                <w:rFonts w:ascii="宋体" w:hAnsi="Times New Roman" w:hint="eastAsia"/>
                <w:w w:val="80"/>
                <w:sz w:val="24"/>
                <w:szCs w:val="24"/>
              </w:rPr>
            </w:pPr>
            <w:r w:rsidRPr="005B7843">
              <w:rPr>
                <w:rFonts w:ascii="宋体" w:hAnsi="Times New Roman"/>
                <w:w w:val="80"/>
                <w:sz w:val="24"/>
                <w:szCs w:val="24"/>
              </w:rPr>
              <w:t>5</w:t>
            </w:r>
            <w:r>
              <w:rPr>
                <w:rFonts w:ascii="宋体" w:hAnsi="Times New Roman" w:hint="eastAsia"/>
                <w:w w:val="80"/>
                <w:sz w:val="24"/>
                <w:szCs w:val="24"/>
              </w:rPr>
              <w:t>.</w:t>
            </w:r>
            <w:r w:rsidRPr="005B7843">
              <w:rPr>
                <w:rFonts w:ascii="宋体" w:hAnsi="Times New Roman"/>
                <w:w w:val="80"/>
                <w:sz w:val="24"/>
                <w:szCs w:val="24"/>
              </w:rPr>
              <w:t>参与商务谈判、交易结构设计、内部协调、项目评审，跟进合同签订、资金交付及租后管理，项目合同执行、监督及相关文件的制备；</w:t>
            </w:r>
          </w:p>
          <w:p w:rsidR="00AD537F" w:rsidRDefault="00AD537F" w:rsidP="00427ED1">
            <w:pPr>
              <w:tabs>
                <w:tab w:val="left" w:pos="0"/>
              </w:tabs>
              <w:snapToGrid w:val="0"/>
              <w:spacing w:line="295" w:lineRule="auto"/>
              <w:ind w:right="6"/>
              <w:rPr>
                <w:rFonts w:ascii="宋体" w:hAnsi="Times New Roman"/>
                <w:w w:val="80"/>
                <w:sz w:val="24"/>
                <w:szCs w:val="24"/>
              </w:rPr>
            </w:pPr>
            <w:r w:rsidRPr="005B7843">
              <w:rPr>
                <w:rFonts w:ascii="宋体" w:hAnsi="Times New Roman"/>
                <w:w w:val="80"/>
                <w:sz w:val="24"/>
                <w:szCs w:val="24"/>
              </w:rPr>
              <w:t>6</w:t>
            </w:r>
            <w:r>
              <w:rPr>
                <w:rFonts w:ascii="宋体" w:hAnsi="Times New Roman" w:hint="eastAsia"/>
                <w:w w:val="80"/>
                <w:sz w:val="24"/>
                <w:szCs w:val="24"/>
              </w:rPr>
              <w:t>.</w:t>
            </w:r>
            <w:r w:rsidRPr="005B7843">
              <w:rPr>
                <w:rFonts w:ascii="宋体" w:hAnsi="Times New Roman"/>
                <w:w w:val="80"/>
                <w:sz w:val="24"/>
                <w:szCs w:val="24"/>
              </w:rPr>
              <w:t>融资租赁管理制度及相关风险控制制度的拟定与完善</w:t>
            </w:r>
            <w:r>
              <w:rPr>
                <w:rFonts w:ascii="宋体" w:hAnsi="Times New Roman" w:hint="eastAsia"/>
                <w:w w:val="80"/>
                <w:sz w:val="24"/>
                <w:szCs w:val="24"/>
              </w:rPr>
              <w:t>。</w:t>
            </w:r>
          </w:p>
        </w:tc>
        <w:tc>
          <w:tcPr>
            <w:tcW w:w="530" w:type="dxa"/>
            <w:vAlign w:val="center"/>
          </w:tcPr>
          <w:p w:rsidR="00AD537F" w:rsidRPr="005E261B" w:rsidRDefault="00AD537F" w:rsidP="00427ED1">
            <w:pPr>
              <w:tabs>
                <w:tab w:val="left" w:pos="0"/>
              </w:tabs>
              <w:snapToGrid w:val="0"/>
              <w:spacing w:line="295" w:lineRule="auto"/>
              <w:ind w:right="6"/>
              <w:jc w:val="center"/>
              <w:rPr>
                <w:rFonts w:ascii="宋体" w:hAnsi="Times New Roman"/>
                <w:w w:val="80"/>
                <w:sz w:val="24"/>
                <w:szCs w:val="24"/>
              </w:rPr>
            </w:pPr>
            <w:r w:rsidRPr="005E261B">
              <w:rPr>
                <w:rFonts w:ascii="宋体" w:hAnsi="Times New Roman" w:hint="eastAsia"/>
                <w:w w:val="80"/>
                <w:sz w:val="24"/>
                <w:szCs w:val="24"/>
              </w:rPr>
              <w:t>2</w:t>
            </w:r>
          </w:p>
        </w:tc>
      </w:tr>
      <w:tr w:rsidR="00AD537F" w:rsidTr="00427ED1">
        <w:trPr>
          <w:trHeight w:val="143"/>
          <w:jc w:val="center"/>
        </w:trPr>
        <w:tc>
          <w:tcPr>
            <w:tcW w:w="630" w:type="dxa"/>
            <w:vAlign w:val="center"/>
          </w:tcPr>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lastRenderedPageBreak/>
              <w:t>0501</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风险法务部</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经理或副经理</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本科及以上</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40岁以下</w:t>
            </w:r>
          </w:p>
        </w:tc>
        <w:tc>
          <w:tcPr>
            <w:tcW w:w="1399"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经济、金融、管理、财会、法律等相关专业</w:t>
            </w:r>
          </w:p>
        </w:tc>
        <w:tc>
          <w:tcPr>
            <w:tcW w:w="5082" w:type="dxa"/>
            <w:vAlign w:val="center"/>
          </w:tcPr>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1</w:t>
            </w:r>
            <w:r w:rsidRPr="00180012">
              <w:rPr>
                <w:rFonts w:ascii="宋体" w:hAnsi="Times New Roman" w:hint="eastAsia"/>
                <w:w w:val="80"/>
                <w:sz w:val="24"/>
                <w:szCs w:val="24"/>
              </w:rPr>
              <w:t>.取得国家法律职业资格</w:t>
            </w:r>
            <w:r>
              <w:rPr>
                <w:rFonts w:ascii="宋体" w:hAnsi="Times New Roman" w:hint="eastAsia"/>
                <w:w w:val="80"/>
                <w:sz w:val="24"/>
                <w:szCs w:val="24"/>
              </w:rPr>
              <w:t>或</w:t>
            </w:r>
            <w:r w:rsidRPr="00180012">
              <w:rPr>
                <w:rFonts w:ascii="宋体" w:hAnsi="Times New Roman" w:hint="eastAsia"/>
                <w:w w:val="80"/>
                <w:sz w:val="24"/>
                <w:szCs w:val="24"/>
              </w:rPr>
              <w:t>企业法律顾问资格，具有扎实的专业知识，熟悉与公司业务相关的法律；</w:t>
            </w:r>
          </w:p>
          <w:p w:rsidR="00AD537F" w:rsidRPr="00180012" w:rsidRDefault="00AD537F"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t>2</w:t>
            </w:r>
            <w:r w:rsidRPr="00180012">
              <w:rPr>
                <w:rFonts w:ascii="宋体" w:hAnsi="Times New Roman" w:hint="eastAsia"/>
                <w:w w:val="80"/>
                <w:sz w:val="24"/>
                <w:szCs w:val="24"/>
              </w:rPr>
              <w:t>.具有大型企业法律事务工作经验，有</w:t>
            </w:r>
            <w:r>
              <w:rPr>
                <w:rFonts w:ascii="宋体" w:hAnsi="Times New Roman" w:hint="eastAsia"/>
                <w:w w:val="80"/>
                <w:sz w:val="24"/>
                <w:szCs w:val="24"/>
              </w:rPr>
              <w:t>较</w:t>
            </w:r>
            <w:r w:rsidRPr="00180012">
              <w:rPr>
                <w:rFonts w:ascii="宋体" w:hAnsi="Times New Roman" w:hint="eastAsia"/>
                <w:w w:val="80"/>
                <w:sz w:val="24"/>
                <w:szCs w:val="24"/>
              </w:rPr>
              <w:t>强的风险识别和判断能力</w:t>
            </w:r>
            <w:r>
              <w:rPr>
                <w:rFonts w:ascii="宋体" w:hAnsi="Times New Roman" w:hint="eastAsia"/>
                <w:w w:val="80"/>
                <w:sz w:val="24"/>
                <w:szCs w:val="24"/>
              </w:rPr>
              <w:t>；</w:t>
            </w:r>
            <w:r w:rsidRPr="00180012">
              <w:rPr>
                <w:rFonts w:ascii="宋体" w:hAnsi="Times New Roman" w:hint="eastAsia"/>
                <w:w w:val="80"/>
                <w:sz w:val="24"/>
                <w:szCs w:val="24"/>
              </w:rPr>
              <w:t>具有</w:t>
            </w:r>
            <w:r w:rsidRPr="007905A8">
              <w:rPr>
                <w:rFonts w:ascii="宋体" w:hAnsi="Times New Roman" w:hint="eastAsia"/>
                <w:w w:val="80"/>
                <w:sz w:val="24"/>
                <w:szCs w:val="24"/>
              </w:rPr>
              <w:t>风险审查、信贷审查、法律风险审查、融资租赁风险审查或风险管理等相关领域从业经验</w:t>
            </w:r>
            <w:r w:rsidRPr="00180012">
              <w:rPr>
                <w:rFonts w:ascii="宋体" w:hAnsi="Times New Roman" w:hint="eastAsia"/>
                <w:w w:val="80"/>
                <w:sz w:val="24"/>
                <w:szCs w:val="24"/>
              </w:rPr>
              <w:t>；</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3</w:t>
            </w:r>
            <w:r w:rsidRPr="00180012">
              <w:rPr>
                <w:rFonts w:ascii="宋体" w:hAnsi="Times New Roman" w:hint="eastAsia"/>
                <w:w w:val="80"/>
                <w:sz w:val="24"/>
                <w:szCs w:val="24"/>
              </w:rPr>
              <w:t>.具有良好的口头及书面表达能力</w:t>
            </w:r>
            <w:r>
              <w:rPr>
                <w:rFonts w:ascii="宋体" w:hAnsi="Times New Roman" w:hint="eastAsia"/>
                <w:w w:val="80"/>
                <w:sz w:val="24"/>
                <w:szCs w:val="24"/>
              </w:rPr>
              <w:t>，</w:t>
            </w:r>
            <w:r w:rsidRPr="00F57B1B">
              <w:rPr>
                <w:rFonts w:ascii="宋体" w:hAnsi="Times New Roman" w:hint="eastAsia"/>
                <w:w w:val="80"/>
                <w:sz w:val="24"/>
                <w:szCs w:val="24"/>
              </w:rPr>
              <w:t>较强的沟通交流能力和团队协作能力；</w:t>
            </w:r>
          </w:p>
          <w:p w:rsidR="00AD537F" w:rsidRPr="00097029"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4.</w:t>
            </w:r>
            <w:r w:rsidRPr="008337D0">
              <w:rPr>
                <w:rFonts w:ascii="宋体" w:hAnsi="Times New Roman" w:hint="eastAsia"/>
                <w:w w:val="80"/>
                <w:sz w:val="24"/>
                <w:szCs w:val="24"/>
              </w:rPr>
              <w:t>遵守国家法律法规，具有良好的个人品质, 具有高度的责任心和职业操守；从业记录良好，无违法、违纪行为和不良记录</w:t>
            </w:r>
            <w:r>
              <w:rPr>
                <w:rFonts w:ascii="宋体" w:hAnsi="Times New Roman" w:hint="eastAsia"/>
                <w:w w:val="80"/>
                <w:sz w:val="24"/>
                <w:szCs w:val="24"/>
              </w:rPr>
              <w:t>；</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5</w:t>
            </w:r>
            <w:r w:rsidRPr="008337D0">
              <w:rPr>
                <w:rFonts w:ascii="宋体" w:hAnsi="Times New Roman" w:hint="eastAsia"/>
                <w:w w:val="80"/>
                <w:sz w:val="24"/>
                <w:szCs w:val="24"/>
              </w:rPr>
              <w:t>.</w:t>
            </w:r>
            <w:r>
              <w:rPr>
                <w:rFonts w:ascii="宋体" w:hAnsi="Times New Roman" w:hint="eastAsia"/>
                <w:w w:val="80"/>
                <w:sz w:val="24"/>
                <w:szCs w:val="24"/>
              </w:rPr>
              <w:t>符合招聘公告对经理或副经理的报名条件要求。</w:t>
            </w:r>
            <w:r w:rsidRPr="00180012">
              <w:rPr>
                <w:rFonts w:ascii="宋体" w:hAnsi="Times New Roman" w:hint="eastAsia"/>
                <w:w w:val="80"/>
                <w:sz w:val="24"/>
                <w:szCs w:val="24"/>
              </w:rPr>
              <w:t>本科</w:t>
            </w:r>
            <w:r>
              <w:rPr>
                <w:rFonts w:ascii="宋体" w:hAnsi="Times New Roman" w:hint="eastAsia"/>
                <w:w w:val="80"/>
                <w:sz w:val="24"/>
                <w:szCs w:val="24"/>
              </w:rPr>
              <w:t>或硕士</w:t>
            </w:r>
            <w:r w:rsidRPr="00180012">
              <w:rPr>
                <w:rFonts w:ascii="宋体" w:hAnsi="Times New Roman" w:hint="eastAsia"/>
                <w:w w:val="80"/>
                <w:sz w:val="24"/>
                <w:szCs w:val="24"/>
              </w:rPr>
              <w:t>法学专业者优先</w:t>
            </w:r>
            <w:r>
              <w:rPr>
                <w:rFonts w:ascii="宋体" w:hAnsi="Times New Roman" w:hint="eastAsia"/>
                <w:w w:val="80"/>
                <w:sz w:val="24"/>
                <w:szCs w:val="24"/>
              </w:rPr>
              <w:t>。</w:t>
            </w:r>
          </w:p>
          <w:p w:rsidR="00AD537F" w:rsidRPr="00AD4867"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tc>
        <w:tc>
          <w:tcPr>
            <w:tcW w:w="4659" w:type="dxa"/>
            <w:vAlign w:val="center"/>
          </w:tcPr>
          <w:p w:rsidR="00AD537F" w:rsidRDefault="00AD537F" w:rsidP="00427ED1">
            <w:pPr>
              <w:tabs>
                <w:tab w:val="left" w:pos="0"/>
              </w:tabs>
              <w:snapToGrid w:val="0"/>
              <w:spacing w:line="295" w:lineRule="auto"/>
              <w:ind w:right="6"/>
              <w:rPr>
                <w:rFonts w:ascii="宋体" w:hAnsi="Times New Roman" w:hint="eastAsia"/>
                <w:w w:val="80"/>
                <w:sz w:val="24"/>
                <w:szCs w:val="24"/>
              </w:rPr>
            </w:pPr>
            <w:r w:rsidRPr="002077DC">
              <w:rPr>
                <w:rFonts w:ascii="Simsun" w:hAnsi="Simsun" w:cs="宋体"/>
                <w:color w:val="333333"/>
                <w:kern w:val="0"/>
                <w:sz w:val="24"/>
                <w:szCs w:val="24"/>
              </w:rPr>
              <w:t>1</w:t>
            </w:r>
            <w:r>
              <w:rPr>
                <w:rFonts w:ascii="宋体" w:hAnsi="Times New Roman" w:hint="eastAsia"/>
                <w:w w:val="80"/>
                <w:sz w:val="24"/>
                <w:szCs w:val="24"/>
              </w:rPr>
              <w:t>.</w:t>
            </w:r>
            <w:r w:rsidRPr="003E6B19">
              <w:rPr>
                <w:rFonts w:ascii="宋体" w:hAnsi="Times New Roman" w:hint="eastAsia"/>
                <w:w w:val="80"/>
                <w:sz w:val="24"/>
                <w:szCs w:val="24"/>
              </w:rPr>
              <w:t>对各类项目进行实质风险审查，充分了解项目，</w:t>
            </w:r>
            <w:r>
              <w:rPr>
                <w:rFonts w:ascii="宋体" w:hAnsi="Times New Roman" w:hint="eastAsia"/>
                <w:w w:val="80"/>
                <w:sz w:val="24"/>
                <w:szCs w:val="24"/>
              </w:rPr>
              <w:t>出具风控报告，</w:t>
            </w:r>
            <w:r w:rsidRPr="003E6B19">
              <w:rPr>
                <w:rFonts w:ascii="宋体" w:hAnsi="Times New Roman" w:hint="eastAsia"/>
                <w:w w:val="80"/>
                <w:sz w:val="24"/>
                <w:szCs w:val="24"/>
              </w:rPr>
              <w:t>制作风险审查备忘录，并对项目是否可行、关键风险点及建议采取的风控措施形成独立判断；</w:t>
            </w:r>
          </w:p>
          <w:p w:rsidR="00AD537F" w:rsidRDefault="00AD537F" w:rsidP="00427ED1">
            <w:pPr>
              <w:tabs>
                <w:tab w:val="left" w:pos="0"/>
              </w:tabs>
              <w:snapToGrid w:val="0"/>
              <w:spacing w:line="295" w:lineRule="auto"/>
              <w:ind w:right="6"/>
              <w:rPr>
                <w:rFonts w:ascii="宋体" w:hAnsi="Times New Roman" w:hint="eastAsia"/>
                <w:w w:val="80"/>
                <w:sz w:val="24"/>
                <w:szCs w:val="24"/>
              </w:rPr>
            </w:pPr>
            <w:r w:rsidRPr="003E6B19">
              <w:rPr>
                <w:rFonts w:ascii="宋体" w:hAnsi="Times New Roman"/>
                <w:w w:val="80"/>
                <w:sz w:val="24"/>
                <w:szCs w:val="24"/>
              </w:rPr>
              <w:t>2</w:t>
            </w:r>
            <w:r>
              <w:rPr>
                <w:rFonts w:ascii="宋体" w:hAnsi="Times New Roman" w:hint="eastAsia"/>
                <w:w w:val="80"/>
                <w:sz w:val="24"/>
                <w:szCs w:val="24"/>
              </w:rPr>
              <w:t>.</w:t>
            </w:r>
            <w:r w:rsidRPr="003E6B19">
              <w:rPr>
                <w:rFonts w:ascii="宋体" w:hAnsi="Times New Roman" w:hint="eastAsia"/>
                <w:w w:val="80"/>
                <w:sz w:val="24"/>
                <w:szCs w:val="24"/>
              </w:rPr>
              <w:t>解答业务部门对于各类业务操作过程中的风控要求及各种疑难问题的咨询；</w:t>
            </w:r>
          </w:p>
          <w:p w:rsidR="00AD537F" w:rsidRDefault="00AD537F" w:rsidP="00427ED1">
            <w:pPr>
              <w:tabs>
                <w:tab w:val="left" w:pos="0"/>
              </w:tabs>
              <w:snapToGrid w:val="0"/>
              <w:spacing w:line="295" w:lineRule="auto"/>
              <w:ind w:right="6"/>
              <w:rPr>
                <w:rFonts w:ascii="Simsun" w:hAnsi="Simsun" w:cs="宋体" w:hint="eastAsia"/>
                <w:color w:val="333333"/>
                <w:kern w:val="0"/>
                <w:sz w:val="24"/>
                <w:szCs w:val="24"/>
              </w:rPr>
            </w:pPr>
            <w:r w:rsidRPr="003E6B19">
              <w:rPr>
                <w:rFonts w:ascii="宋体" w:hAnsi="Times New Roman"/>
                <w:w w:val="80"/>
                <w:sz w:val="24"/>
                <w:szCs w:val="24"/>
              </w:rPr>
              <w:t>3</w:t>
            </w:r>
            <w:r>
              <w:rPr>
                <w:rFonts w:ascii="宋体" w:hAnsi="Times New Roman" w:hint="eastAsia"/>
                <w:w w:val="80"/>
                <w:sz w:val="24"/>
                <w:szCs w:val="24"/>
              </w:rPr>
              <w:t>.</w:t>
            </w:r>
            <w:r w:rsidRPr="003E6B19">
              <w:rPr>
                <w:rFonts w:ascii="宋体" w:hAnsi="Times New Roman" w:hint="eastAsia"/>
                <w:w w:val="80"/>
                <w:sz w:val="24"/>
                <w:szCs w:val="24"/>
              </w:rPr>
              <w:t>制定风险管理业务操作流程、各类项目审查指引、风险管理政策以及风险管理制度；</w:t>
            </w:r>
          </w:p>
          <w:p w:rsidR="00AD537F" w:rsidRDefault="00AD537F" w:rsidP="00427ED1">
            <w:pPr>
              <w:tabs>
                <w:tab w:val="left" w:pos="0"/>
              </w:tabs>
              <w:snapToGrid w:val="0"/>
              <w:spacing w:line="295" w:lineRule="auto"/>
              <w:ind w:right="6"/>
              <w:rPr>
                <w:rFonts w:ascii="宋体" w:hAnsi="Times New Roman" w:hint="eastAsia"/>
                <w:w w:val="80"/>
                <w:sz w:val="24"/>
                <w:szCs w:val="24"/>
              </w:rPr>
            </w:pPr>
            <w:r w:rsidRPr="003A35D4">
              <w:rPr>
                <w:rFonts w:ascii="宋体" w:hAnsi="Times New Roman" w:hint="eastAsia"/>
                <w:w w:val="80"/>
                <w:sz w:val="24"/>
                <w:szCs w:val="24"/>
              </w:rPr>
              <w:t>4.</w:t>
            </w:r>
            <w:r w:rsidRPr="003E6B19">
              <w:rPr>
                <w:rFonts w:ascii="宋体" w:hAnsi="Times New Roman" w:hint="eastAsia"/>
                <w:w w:val="80"/>
                <w:sz w:val="24"/>
                <w:szCs w:val="24"/>
              </w:rPr>
              <w:t>关注经济金融信息，及时根据政策形势研究分析业务运营中出现的潜在问题，形成风控建议供管理层决策；</w:t>
            </w:r>
            <w:r w:rsidRPr="003E6B19">
              <w:rPr>
                <w:rFonts w:ascii="宋体" w:hAnsi="Times New Roman"/>
                <w:w w:val="80"/>
                <w:sz w:val="24"/>
                <w:szCs w:val="24"/>
              </w:rPr>
              <w:br/>
              <w:t>5</w:t>
            </w:r>
            <w:r>
              <w:rPr>
                <w:rFonts w:ascii="宋体" w:hAnsi="Times New Roman" w:hint="eastAsia"/>
                <w:w w:val="80"/>
                <w:sz w:val="24"/>
                <w:szCs w:val="24"/>
              </w:rPr>
              <w:t>.</w:t>
            </w:r>
            <w:r w:rsidRPr="003E6B19">
              <w:rPr>
                <w:rFonts w:ascii="宋体" w:hAnsi="Times New Roman" w:hint="eastAsia"/>
                <w:w w:val="80"/>
                <w:sz w:val="24"/>
                <w:szCs w:val="24"/>
              </w:rPr>
              <w:t>关注公司业务相关产业发展动态，及时发现潜在或突发风险，调整公司业务方向和风控策略</w:t>
            </w:r>
            <w:r>
              <w:rPr>
                <w:rFonts w:ascii="宋体" w:hAnsi="Times New Roman" w:hint="eastAsia"/>
                <w:w w:val="80"/>
                <w:sz w:val="24"/>
                <w:szCs w:val="24"/>
              </w:rPr>
              <w:t>；</w:t>
            </w:r>
          </w:p>
          <w:p w:rsidR="00AD537F" w:rsidRPr="005B7843" w:rsidRDefault="00AD537F" w:rsidP="00427ED1">
            <w:pPr>
              <w:tabs>
                <w:tab w:val="left" w:pos="0"/>
              </w:tabs>
              <w:snapToGrid w:val="0"/>
              <w:spacing w:line="295" w:lineRule="auto"/>
              <w:ind w:right="6"/>
              <w:rPr>
                <w:rFonts w:ascii="宋体" w:hAnsi="Times New Roman"/>
                <w:w w:val="80"/>
                <w:sz w:val="24"/>
                <w:szCs w:val="24"/>
              </w:rPr>
            </w:pPr>
            <w:r w:rsidRPr="003E6B19">
              <w:rPr>
                <w:rFonts w:ascii="宋体" w:hAnsi="Times New Roman"/>
                <w:w w:val="80"/>
                <w:sz w:val="24"/>
                <w:szCs w:val="24"/>
              </w:rPr>
              <w:t>6</w:t>
            </w:r>
            <w:r>
              <w:rPr>
                <w:rFonts w:ascii="宋体" w:hAnsi="Times New Roman" w:hint="eastAsia"/>
                <w:w w:val="80"/>
                <w:sz w:val="24"/>
                <w:szCs w:val="24"/>
              </w:rPr>
              <w:t>.</w:t>
            </w:r>
            <w:r w:rsidRPr="003E6B19">
              <w:rPr>
                <w:rFonts w:ascii="宋体" w:hAnsi="Times New Roman" w:hint="eastAsia"/>
                <w:w w:val="80"/>
                <w:sz w:val="24"/>
                <w:szCs w:val="24"/>
              </w:rPr>
              <w:t>执行项目审查组工作计划，对审议项目发表审查意见</w:t>
            </w:r>
            <w:r>
              <w:rPr>
                <w:rFonts w:ascii="宋体" w:hAnsi="Times New Roman" w:hint="eastAsia"/>
                <w:w w:val="80"/>
                <w:sz w:val="24"/>
                <w:szCs w:val="24"/>
              </w:rPr>
              <w:t>。</w:t>
            </w:r>
          </w:p>
        </w:tc>
        <w:tc>
          <w:tcPr>
            <w:tcW w:w="530" w:type="dxa"/>
            <w:vAlign w:val="center"/>
          </w:tcPr>
          <w:p w:rsidR="00AD537F" w:rsidRPr="005E261B" w:rsidRDefault="00AD537F" w:rsidP="00427ED1">
            <w:pPr>
              <w:tabs>
                <w:tab w:val="left" w:pos="0"/>
              </w:tabs>
              <w:snapToGrid w:val="0"/>
              <w:spacing w:line="295" w:lineRule="auto"/>
              <w:ind w:right="6"/>
              <w:jc w:val="center"/>
              <w:rPr>
                <w:rFonts w:ascii="宋体" w:hAnsi="Times New Roman" w:hint="eastAsia"/>
                <w:w w:val="80"/>
                <w:sz w:val="24"/>
                <w:szCs w:val="24"/>
              </w:rPr>
            </w:pPr>
            <w:r w:rsidRPr="005E261B">
              <w:rPr>
                <w:rFonts w:ascii="宋体" w:hAnsi="Times New Roman" w:hint="eastAsia"/>
                <w:w w:val="80"/>
                <w:sz w:val="24"/>
                <w:szCs w:val="24"/>
              </w:rPr>
              <w:t>1</w:t>
            </w:r>
          </w:p>
        </w:tc>
      </w:tr>
      <w:tr w:rsidR="00AD537F" w:rsidTr="00427ED1">
        <w:trPr>
          <w:trHeight w:val="143"/>
          <w:jc w:val="center"/>
        </w:trPr>
        <w:tc>
          <w:tcPr>
            <w:tcW w:w="630" w:type="dxa"/>
            <w:vAlign w:val="center"/>
          </w:tcPr>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lastRenderedPageBreak/>
              <w:t>0502</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风险法务部</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法务主管</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本科及以上</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35岁以下</w:t>
            </w:r>
          </w:p>
        </w:tc>
        <w:tc>
          <w:tcPr>
            <w:tcW w:w="1399"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法律专业</w:t>
            </w:r>
          </w:p>
        </w:tc>
        <w:tc>
          <w:tcPr>
            <w:tcW w:w="5082" w:type="dxa"/>
            <w:vAlign w:val="center"/>
          </w:tcPr>
          <w:p w:rsidR="00AD537F" w:rsidRDefault="00AD537F" w:rsidP="00427ED1">
            <w:pPr>
              <w:tabs>
                <w:tab w:val="left" w:pos="0"/>
              </w:tabs>
              <w:snapToGrid w:val="0"/>
              <w:spacing w:line="292" w:lineRule="auto"/>
              <w:ind w:right="6"/>
              <w:rPr>
                <w:rFonts w:ascii="宋体" w:hAnsi="Times New Roman" w:hint="eastAsia"/>
                <w:w w:val="80"/>
                <w:sz w:val="24"/>
                <w:szCs w:val="24"/>
              </w:rPr>
            </w:pPr>
          </w:p>
          <w:p w:rsidR="00AD537F" w:rsidRDefault="00AD537F" w:rsidP="00427ED1">
            <w:pPr>
              <w:tabs>
                <w:tab w:val="left" w:pos="0"/>
              </w:tabs>
              <w:snapToGrid w:val="0"/>
              <w:spacing w:line="292" w:lineRule="auto"/>
              <w:ind w:right="6"/>
              <w:rPr>
                <w:rFonts w:ascii="宋体" w:hAnsi="Times New Roman" w:hint="eastAsia"/>
                <w:w w:val="80"/>
                <w:sz w:val="24"/>
                <w:szCs w:val="24"/>
              </w:rPr>
            </w:pPr>
          </w:p>
          <w:p w:rsidR="00AD537F" w:rsidRDefault="00AD537F" w:rsidP="00427ED1">
            <w:pPr>
              <w:tabs>
                <w:tab w:val="left" w:pos="0"/>
              </w:tabs>
              <w:snapToGrid w:val="0"/>
              <w:spacing w:line="292" w:lineRule="auto"/>
              <w:ind w:right="6"/>
              <w:rPr>
                <w:rFonts w:ascii="宋体" w:hAnsi="Times New Roman" w:hint="eastAsia"/>
                <w:w w:val="80"/>
                <w:sz w:val="24"/>
                <w:szCs w:val="24"/>
              </w:rPr>
            </w:pPr>
          </w:p>
          <w:p w:rsidR="00AD537F" w:rsidRDefault="00AD537F" w:rsidP="00427ED1">
            <w:pPr>
              <w:tabs>
                <w:tab w:val="left" w:pos="0"/>
              </w:tabs>
              <w:snapToGrid w:val="0"/>
              <w:spacing w:line="292" w:lineRule="auto"/>
              <w:ind w:right="6"/>
              <w:rPr>
                <w:rFonts w:ascii="宋体" w:hAnsi="Times New Roman"/>
                <w:w w:val="80"/>
                <w:sz w:val="24"/>
                <w:szCs w:val="24"/>
              </w:rPr>
            </w:pPr>
            <w:r>
              <w:rPr>
                <w:rFonts w:ascii="宋体" w:hAnsi="Times New Roman" w:hint="eastAsia"/>
                <w:w w:val="80"/>
                <w:sz w:val="24"/>
                <w:szCs w:val="24"/>
              </w:rPr>
              <w:t>1.取得国家法律职业资格或企业法律顾问资格，熟悉国家相关法律；</w:t>
            </w:r>
          </w:p>
          <w:p w:rsidR="00AD537F" w:rsidRDefault="00AD537F" w:rsidP="00427ED1">
            <w:pPr>
              <w:tabs>
                <w:tab w:val="left" w:pos="0"/>
              </w:tabs>
              <w:snapToGrid w:val="0"/>
              <w:spacing w:line="292" w:lineRule="auto"/>
              <w:ind w:right="6"/>
              <w:rPr>
                <w:rFonts w:ascii="宋体" w:hAnsi="Times New Roman" w:hint="eastAsia"/>
                <w:w w:val="80"/>
                <w:sz w:val="24"/>
                <w:szCs w:val="24"/>
              </w:rPr>
            </w:pPr>
            <w:r>
              <w:rPr>
                <w:rFonts w:ascii="宋体" w:hAnsi="Times New Roman" w:hint="eastAsia"/>
                <w:w w:val="80"/>
                <w:sz w:val="24"/>
                <w:szCs w:val="24"/>
              </w:rPr>
              <w:t>2.有负责或深度参与法务合同的起草、谈判和审核方面的工作经验；</w:t>
            </w:r>
          </w:p>
          <w:p w:rsidR="00AD537F" w:rsidRDefault="00AD537F" w:rsidP="00427ED1">
            <w:pPr>
              <w:tabs>
                <w:tab w:val="left" w:pos="0"/>
              </w:tabs>
              <w:snapToGrid w:val="0"/>
              <w:spacing w:line="292" w:lineRule="auto"/>
              <w:ind w:right="6"/>
              <w:rPr>
                <w:rFonts w:ascii="宋体" w:hAnsi="Times New Roman" w:hint="eastAsia"/>
                <w:w w:val="80"/>
                <w:sz w:val="24"/>
                <w:szCs w:val="24"/>
              </w:rPr>
            </w:pPr>
            <w:r>
              <w:rPr>
                <w:rFonts w:ascii="宋体" w:hAnsi="Times New Roman" w:hint="eastAsia"/>
                <w:w w:val="80"/>
                <w:sz w:val="24"/>
                <w:szCs w:val="24"/>
              </w:rPr>
              <w:t>3.对非诉类业务知识熟悉，深刻理解交易流程、法务条款的关键点，有股权、债权、信贷、结构性投融资业务经验；</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4.思维缜密、原则性强、正直，具有高度的责任心和敬业精神，有很强的风险识别和判断能力；</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5.</w:t>
            </w:r>
            <w:r w:rsidRPr="006F1B10">
              <w:rPr>
                <w:rFonts w:ascii="宋体" w:hAnsi="Times New Roman" w:hint="eastAsia"/>
                <w:w w:val="80"/>
                <w:sz w:val="24"/>
                <w:szCs w:val="24"/>
              </w:rPr>
              <w:t>遵纪守法、诚实守信，思维缜密、原则性强、正直，具有良好的个人品质和职业道德</w:t>
            </w:r>
            <w:r>
              <w:rPr>
                <w:rFonts w:ascii="宋体" w:hAnsi="Times New Roman" w:hint="eastAsia"/>
                <w:w w:val="80"/>
                <w:sz w:val="24"/>
                <w:szCs w:val="24"/>
              </w:rPr>
              <w:t>；</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6.符合招聘公告的报名条件要求。</w:t>
            </w: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tc>
        <w:tc>
          <w:tcPr>
            <w:tcW w:w="4659" w:type="dxa"/>
            <w:vAlign w:val="center"/>
          </w:tcPr>
          <w:p w:rsidR="00AD537F" w:rsidRDefault="00AD537F" w:rsidP="00427ED1">
            <w:pPr>
              <w:tabs>
                <w:tab w:val="left" w:pos="0"/>
              </w:tabs>
              <w:snapToGrid w:val="0"/>
              <w:spacing w:line="292" w:lineRule="auto"/>
              <w:ind w:right="6"/>
              <w:rPr>
                <w:rFonts w:ascii="宋体" w:hAnsi="Times New Roman"/>
                <w:w w:val="80"/>
                <w:sz w:val="24"/>
                <w:szCs w:val="24"/>
              </w:rPr>
            </w:pPr>
            <w:r>
              <w:rPr>
                <w:rFonts w:ascii="宋体" w:hAnsi="Times New Roman" w:hint="eastAsia"/>
                <w:w w:val="80"/>
                <w:sz w:val="24"/>
                <w:szCs w:val="24"/>
              </w:rPr>
              <w:t>1.负责建立健全公司法务管理体系，法律、风险管理制度和流程，组织公司进行新法律法规、业务技能培训和普法宣传教育活动；</w:t>
            </w:r>
          </w:p>
          <w:p w:rsidR="00AD537F" w:rsidRDefault="00AD537F" w:rsidP="00427ED1">
            <w:pPr>
              <w:tabs>
                <w:tab w:val="left" w:pos="0"/>
              </w:tabs>
              <w:snapToGrid w:val="0"/>
              <w:spacing w:line="292" w:lineRule="auto"/>
              <w:ind w:right="6"/>
              <w:rPr>
                <w:rFonts w:ascii="宋体" w:hAnsi="Times New Roman" w:hint="eastAsia"/>
                <w:w w:val="80"/>
                <w:sz w:val="24"/>
                <w:szCs w:val="24"/>
              </w:rPr>
            </w:pPr>
            <w:r>
              <w:rPr>
                <w:rFonts w:ascii="宋体" w:hAnsi="Times New Roman" w:hint="eastAsia"/>
                <w:w w:val="80"/>
                <w:sz w:val="24"/>
                <w:szCs w:val="24"/>
              </w:rPr>
              <w:t>2.负责公司内部法律服务体系的管理。负责对合同文本及相关法律文件的法律审核，负责公司内外部诉讼类和非诉讼类法律事务的管理；</w:t>
            </w:r>
          </w:p>
          <w:p w:rsidR="00AD537F" w:rsidRDefault="00AD537F" w:rsidP="00427ED1">
            <w:pPr>
              <w:tabs>
                <w:tab w:val="left" w:pos="0"/>
              </w:tabs>
              <w:snapToGrid w:val="0"/>
              <w:spacing w:line="292" w:lineRule="auto"/>
              <w:ind w:right="6"/>
              <w:rPr>
                <w:rFonts w:ascii="宋体" w:hAnsi="Times New Roman" w:hint="eastAsia"/>
                <w:w w:val="80"/>
                <w:sz w:val="24"/>
                <w:szCs w:val="24"/>
              </w:rPr>
            </w:pPr>
            <w:r>
              <w:rPr>
                <w:rFonts w:ascii="宋体" w:hAnsi="Times New Roman" w:hint="eastAsia"/>
                <w:w w:val="80"/>
                <w:sz w:val="24"/>
                <w:szCs w:val="24"/>
              </w:rPr>
              <w:t>3.为公司业务发展、运营、管理决策提供法务支持，进行风险控制，包括但不限于为公司拟合作项目出具尽职调查报告、审核项目材料的真实性、完整性和准确性，参与商务谈判和清收工作；</w:t>
            </w:r>
          </w:p>
          <w:p w:rsidR="00AD537F" w:rsidRDefault="00AD537F" w:rsidP="00427ED1">
            <w:pPr>
              <w:tabs>
                <w:tab w:val="left" w:pos="0"/>
              </w:tabs>
              <w:snapToGrid w:val="0"/>
              <w:spacing w:line="292" w:lineRule="auto"/>
              <w:ind w:right="6"/>
              <w:rPr>
                <w:rFonts w:ascii="宋体" w:hAnsi="Times New Roman" w:hint="eastAsia"/>
                <w:w w:val="80"/>
                <w:sz w:val="24"/>
                <w:szCs w:val="24"/>
              </w:rPr>
            </w:pPr>
            <w:r>
              <w:rPr>
                <w:rFonts w:ascii="宋体" w:hAnsi="Times New Roman" w:hint="eastAsia"/>
                <w:w w:val="80"/>
                <w:sz w:val="24"/>
                <w:szCs w:val="24"/>
              </w:rPr>
              <w:t>4.负责与公司战略合作的事务所进行沟通，协助相关工作并为公司接受外部法律服务提供保障；</w:t>
            </w:r>
          </w:p>
          <w:p w:rsidR="00AD537F" w:rsidRPr="00724AFE" w:rsidRDefault="00AD537F" w:rsidP="00427ED1">
            <w:pPr>
              <w:tabs>
                <w:tab w:val="left" w:pos="0"/>
              </w:tabs>
              <w:snapToGrid w:val="0"/>
              <w:spacing w:line="292" w:lineRule="auto"/>
              <w:ind w:right="6"/>
              <w:rPr>
                <w:rFonts w:ascii="宋体" w:hAnsi="Times New Roman"/>
                <w:w w:val="80"/>
                <w:sz w:val="24"/>
                <w:szCs w:val="24"/>
              </w:rPr>
            </w:pPr>
            <w:r>
              <w:rPr>
                <w:rFonts w:ascii="宋体" w:hAnsi="Times New Roman" w:hint="eastAsia"/>
                <w:w w:val="80"/>
                <w:sz w:val="24"/>
                <w:szCs w:val="24"/>
              </w:rPr>
              <w:t>5.负责公司规章制度体系建设。</w:t>
            </w:r>
          </w:p>
        </w:tc>
        <w:tc>
          <w:tcPr>
            <w:tcW w:w="530" w:type="dxa"/>
            <w:vAlign w:val="center"/>
          </w:tcPr>
          <w:p w:rsidR="00AD537F" w:rsidRPr="005E261B" w:rsidRDefault="00AD537F" w:rsidP="00427ED1">
            <w:pPr>
              <w:tabs>
                <w:tab w:val="left" w:pos="0"/>
              </w:tabs>
              <w:snapToGrid w:val="0"/>
              <w:spacing w:line="295" w:lineRule="auto"/>
              <w:ind w:right="6"/>
              <w:jc w:val="center"/>
              <w:rPr>
                <w:rFonts w:ascii="宋体" w:hAnsi="Times New Roman" w:hint="eastAsia"/>
                <w:w w:val="80"/>
                <w:sz w:val="24"/>
                <w:szCs w:val="24"/>
              </w:rPr>
            </w:pPr>
            <w:r w:rsidRPr="005E261B">
              <w:rPr>
                <w:rFonts w:ascii="宋体" w:hAnsi="Times New Roman" w:hint="eastAsia"/>
                <w:w w:val="80"/>
                <w:sz w:val="24"/>
                <w:szCs w:val="24"/>
              </w:rPr>
              <w:t>1</w:t>
            </w:r>
          </w:p>
        </w:tc>
      </w:tr>
      <w:tr w:rsidR="00AD537F" w:rsidTr="00427ED1">
        <w:trPr>
          <w:trHeight w:val="143"/>
          <w:jc w:val="center"/>
        </w:trPr>
        <w:tc>
          <w:tcPr>
            <w:tcW w:w="630" w:type="dxa"/>
            <w:vAlign w:val="center"/>
          </w:tcPr>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lastRenderedPageBreak/>
              <w:t>0301</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财务部</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经理或副经理</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本科及以上</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w w:val="80"/>
                <w:sz w:val="24"/>
                <w:szCs w:val="24"/>
              </w:rPr>
              <w:t>40</w:t>
            </w:r>
            <w:r>
              <w:rPr>
                <w:rFonts w:ascii="宋体" w:hAnsi="Times New Roman" w:hint="eastAsia"/>
                <w:w w:val="80"/>
                <w:sz w:val="24"/>
                <w:szCs w:val="24"/>
              </w:rPr>
              <w:t>岁以下</w:t>
            </w:r>
          </w:p>
        </w:tc>
        <w:tc>
          <w:tcPr>
            <w:tcW w:w="1399"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经济、金融、财务、会计等相关专业</w:t>
            </w:r>
          </w:p>
        </w:tc>
        <w:tc>
          <w:tcPr>
            <w:tcW w:w="5082" w:type="dxa"/>
            <w:vAlign w:val="center"/>
          </w:tcPr>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r>
              <w:rPr>
                <w:rFonts w:ascii="宋体" w:hAnsi="Times New Roman"/>
                <w:w w:val="80"/>
                <w:sz w:val="24"/>
                <w:szCs w:val="24"/>
              </w:rPr>
              <w:t>1</w:t>
            </w:r>
            <w:r>
              <w:rPr>
                <w:rFonts w:ascii="宋体" w:hAnsi="Times New Roman" w:hint="eastAsia"/>
                <w:w w:val="80"/>
                <w:sz w:val="24"/>
                <w:szCs w:val="24"/>
              </w:rPr>
              <w:t>.具有会计从业资格，取得</w:t>
            </w:r>
            <w:r w:rsidRPr="00EB56E5">
              <w:rPr>
                <w:rFonts w:ascii="宋体" w:hAnsi="Times New Roman" w:hint="eastAsia"/>
                <w:w w:val="80"/>
                <w:sz w:val="24"/>
                <w:szCs w:val="24"/>
              </w:rPr>
              <w:t>中级会计师及以上或相关专业技术资格；</w:t>
            </w:r>
          </w:p>
          <w:p w:rsidR="00AD537F" w:rsidRDefault="00AD537F" w:rsidP="00427ED1">
            <w:pPr>
              <w:tabs>
                <w:tab w:val="left" w:pos="0"/>
              </w:tabs>
              <w:snapToGrid w:val="0"/>
              <w:spacing w:line="295" w:lineRule="auto"/>
              <w:ind w:right="6"/>
              <w:jc w:val="left"/>
              <w:rPr>
                <w:rFonts w:ascii="宋体" w:hAnsi="Times New Roman"/>
                <w:w w:val="80"/>
                <w:sz w:val="24"/>
                <w:szCs w:val="24"/>
              </w:rPr>
            </w:pPr>
            <w:r>
              <w:rPr>
                <w:rFonts w:ascii="宋体" w:hAnsi="Times New Roman"/>
                <w:w w:val="80"/>
                <w:sz w:val="24"/>
                <w:szCs w:val="24"/>
              </w:rPr>
              <w:t>2</w:t>
            </w:r>
            <w:r>
              <w:rPr>
                <w:rFonts w:ascii="宋体" w:hAnsi="Times New Roman" w:hint="eastAsia"/>
                <w:w w:val="80"/>
                <w:sz w:val="24"/>
                <w:szCs w:val="24"/>
              </w:rPr>
              <w:t>.具有全面的财务知识、财务分析及账务管理工作经验；</w:t>
            </w:r>
          </w:p>
          <w:p w:rsidR="00AD537F" w:rsidRDefault="00AD537F" w:rsidP="00427ED1">
            <w:pPr>
              <w:tabs>
                <w:tab w:val="left" w:pos="0"/>
              </w:tabs>
              <w:snapToGrid w:val="0"/>
              <w:spacing w:line="295" w:lineRule="auto"/>
              <w:ind w:right="6"/>
              <w:jc w:val="left"/>
              <w:rPr>
                <w:rFonts w:ascii="宋体" w:hAnsi="Times New Roman"/>
                <w:w w:val="80"/>
                <w:sz w:val="24"/>
                <w:szCs w:val="24"/>
              </w:rPr>
            </w:pPr>
            <w:r>
              <w:rPr>
                <w:rFonts w:ascii="宋体" w:hAnsi="Times New Roman"/>
                <w:w w:val="80"/>
                <w:sz w:val="24"/>
                <w:szCs w:val="24"/>
              </w:rPr>
              <w:t>3</w:t>
            </w:r>
            <w:r>
              <w:rPr>
                <w:rFonts w:ascii="宋体" w:hAnsi="Times New Roman" w:hint="eastAsia"/>
                <w:w w:val="80"/>
                <w:sz w:val="24"/>
                <w:szCs w:val="24"/>
              </w:rPr>
              <w:t>.精通国内会计准则以及相关的财务、税务、审计法规、政策；</w:t>
            </w: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r>
              <w:rPr>
                <w:rFonts w:ascii="宋体" w:hAnsi="Times New Roman"/>
                <w:w w:val="80"/>
                <w:sz w:val="24"/>
                <w:szCs w:val="24"/>
              </w:rPr>
              <w:t>4</w:t>
            </w:r>
            <w:r>
              <w:rPr>
                <w:rFonts w:ascii="宋体" w:hAnsi="Times New Roman" w:hint="eastAsia"/>
                <w:w w:val="80"/>
                <w:sz w:val="24"/>
                <w:szCs w:val="24"/>
              </w:rPr>
              <w:t>.具备优秀的职业判断能力和丰富的财会分析处理经验；具有较好的语言表达能力和沟通能力；</w:t>
            </w: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r>
              <w:rPr>
                <w:rFonts w:ascii="宋体" w:hAnsi="Times New Roman" w:hint="eastAsia"/>
                <w:w w:val="80"/>
                <w:sz w:val="24"/>
                <w:szCs w:val="24"/>
              </w:rPr>
              <w:t>5.较强的资金管理、预算、计划管理能力；</w:t>
            </w: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r>
              <w:rPr>
                <w:rFonts w:ascii="宋体" w:hAnsi="Times New Roman" w:hint="eastAsia"/>
                <w:w w:val="80"/>
                <w:sz w:val="24"/>
                <w:szCs w:val="24"/>
              </w:rPr>
              <w:t>6.为人正直、责任心强、作风严谨、工作仔细认真、有良好的纪律性、团结合作以及开拓创新精神；</w:t>
            </w:r>
          </w:p>
          <w:p w:rsidR="00AD537F" w:rsidRDefault="00AD537F" w:rsidP="00427ED1">
            <w:pPr>
              <w:tabs>
                <w:tab w:val="left" w:pos="0"/>
              </w:tabs>
              <w:snapToGrid w:val="0"/>
              <w:spacing w:line="295" w:lineRule="auto"/>
              <w:ind w:right="6"/>
              <w:jc w:val="left"/>
              <w:rPr>
                <w:rFonts w:ascii="宋体" w:hAnsi="Times New Roman"/>
                <w:w w:val="80"/>
                <w:sz w:val="24"/>
                <w:szCs w:val="24"/>
              </w:rPr>
            </w:pPr>
            <w:r>
              <w:rPr>
                <w:rFonts w:ascii="宋体" w:hAnsi="Times New Roman" w:hint="eastAsia"/>
                <w:w w:val="80"/>
                <w:sz w:val="24"/>
                <w:szCs w:val="24"/>
              </w:rPr>
              <w:t>7.</w:t>
            </w:r>
            <w:r w:rsidRPr="008337D0">
              <w:rPr>
                <w:rFonts w:ascii="宋体" w:hAnsi="Times New Roman" w:hint="eastAsia"/>
                <w:w w:val="80"/>
                <w:sz w:val="24"/>
                <w:szCs w:val="24"/>
              </w:rPr>
              <w:t>遵守国家法律法规，具有良好的个人品质, 具有高度的责任心和职业操守；从业记录良好，无违法、违纪行为和不良记录</w:t>
            </w:r>
            <w:r>
              <w:rPr>
                <w:rFonts w:ascii="宋体" w:hAnsi="Times New Roman" w:hint="eastAsia"/>
                <w:w w:val="80"/>
                <w:sz w:val="24"/>
                <w:szCs w:val="24"/>
              </w:rPr>
              <w:t>；</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8.符合招聘公告对经理或副经理的报名条件要求。</w:t>
            </w: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Pr="00F44DD3" w:rsidRDefault="00AD537F" w:rsidP="00427ED1">
            <w:pPr>
              <w:tabs>
                <w:tab w:val="left" w:pos="0"/>
              </w:tabs>
              <w:snapToGrid w:val="0"/>
              <w:spacing w:line="295" w:lineRule="auto"/>
              <w:ind w:right="6"/>
              <w:rPr>
                <w:rFonts w:ascii="宋体" w:hAnsi="Times New Roman"/>
                <w:w w:val="80"/>
                <w:sz w:val="24"/>
                <w:szCs w:val="24"/>
              </w:rPr>
            </w:pPr>
          </w:p>
        </w:tc>
        <w:tc>
          <w:tcPr>
            <w:tcW w:w="4659" w:type="dxa"/>
            <w:vAlign w:val="center"/>
          </w:tcPr>
          <w:p w:rsidR="00AD537F" w:rsidRPr="00705EC1"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1．</w:t>
            </w:r>
            <w:r w:rsidRPr="00705EC1">
              <w:rPr>
                <w:rFonts w:ascii="宋体" w:hAnsi="Times New Roman" w:hint="eastAsia"/>
                <w:w w:val="80"/>
                <w:sz w:val="24"/>
                <w:szCs w:val="24"/>
              </w:rPr>
              <w:t>组织</w:t>
            </w:r>
            <w:r>
              <w:rPr>
                <w:rFonts w:ascii="宋体" w:hAnsi="Times New Roman" w:hint="eastAsia"/>
                <w:w w:val="80"/>
                <w:sz w:val="24"/>
                <w:szCs w:val="24"/>
              </w:rPr>
              <w:t>开展</w:t>
            </w:r>
            <w:r w:rsidRPr="00705EC1">
              <w:rPr>
                <w:rFonts w:ascii="宋体" w:hAnsi="Times New Roman" w:hint="eastAsia"/>
                <w:w w:val="80"/>
                <w:sz w:val="24"/>
                <w:szCs w:val="24"/>
              </w:rPr>
              <w:t>公司财务管理、会计核算、会计监督等各项</w:t>
            </w:r>
            <w:r>
              <w:rPr>
                <w:rFonts w:ascii="宋体" w:hAnsi="Times New Roman" w:hint="eastAsia"/>
                <w:w w:val="80"/>
                <w:sz w:val="24"/>
                <w:szCs w:val="24"/>
              </w:rPr>
              <w:t>工作</w:t>
            </w:r>
            <w:r w:rsidRPr="00705EC1">
              <w:rPr>
                <w:rFonts w:ascii="宋体" w:hAnsi="Times New Roman" w:hint="eastAsia"/>
                <w:w w:val="80"/>
                <w:sz w:val="24"/>
                <w:szCs w:val="24"/>
              </w:rPr>
              <w:t>；</w:t>
            </w:r>
          </w:p>
          <w:p w:rsidR="00AD537F" w:rsidRDefault="00AD537F" w:rsidP="00427ED1">
            <w:pPr>
              <w:tabs>
                <w:tab w:val="left" w:pos="0"/>
              </w:tabs>
              <w:snapToGrid w:val="0"/>
              <w:spacing w:line="295" w:lineRule="auto"/>
              <w:ind w:right="6"/>
              <w:rPr>
                <w:rFonts w:ascii="宋体" w:hAnsi="Times New Roman" w:hint="eastAsia"/>
                <w:w w:val="80"/>
                <w:sz w:val="24"/>
                <w:szCs w:val="24"/>
              </w:rPr>
            </w:pPr>
            <w:r w:rsidRPr="00705EC1">
              <w:rPr>
                <w:rFonts w:ascii="宋体" w:hAnsi="Times New Roman" w:hint="eastAsia"/>
                <w:w w:val="80"/>
                <w:sz w:val="24"/>
                <w:szCs w:val="24"/>
              </w:rPr>
              <w:t>2</w:t>
            </w:r>
            <w:r>
              <w:rPr>
                <w:rFonts w:ascii="宋体" w:hAnsi="Times New Roman" w:hint="eastAsia"/>
                <w:w w:val="80"/>
                <w:sz w:val="24"/>
                <w:szCs w:val="24"/>
              </w:rPr>
              <w:t>.组织制定公司</w:t>
            </w:r>
            <w:r w:rsidRPr="00705EC1">
              <w:rPr>
                <w:rFonts w:ascii="宋体" w:hAnsi="Times New Roman" w:hint="eastAsia"/>
                <w:w w:val="80"/>
                <w:sz w:val="24"/>
                <w:szCs w:val="24"/>
              </w:rPr>
              <w:t>财务制度</w:t>
            </w:r>
            <w:r>
              <w:rPr>
                <w:rFonts w:ascii="宋体" w:hAnsi="Times New Roman" w:hint="eastAsia"/>
                <w:w w:val="80"/>
                <w:sz w:val="24"/>
                <w:szCs w:val="24"/>
              </w:rPr>
              <w:t>，并对</w:t>
            </w:r>
            <w:r w:rsidRPr="00705EC1">
              <w:rPr>
                <w:rFonts w:ascii="宋体" w:hAnsi="Times New Roman" w:hint="eastAsia"/>
                <w:w w:val="80"/>
                <w:sz w:val="24"/>
                <w:szCs w:val="24"/>
              </w:rPr>
              <w:t>实施和过程控制监督</w:t>
            </w:r>
            <w:r>
              <w:rPr>
                <w:rFonts w:ascii="宋体" w:hAnsi="Times New Roman" w:hint="eastAsia"/>
                <w:w w:val="80"/>
                <w:sz w:val="24"/>
                <w:szCs w:val="24"/>
              </w:rPr>
              <w:t>；</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3.负责公司资金的统筹管理和调配；</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4.组织实施公司的全面预算；</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5.参与公司的重大财务事项决策；</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6.组织开展公司的融资工作；</w:t>
            </w:r>
          </w:p>
          <w:p w:rsidR="00AD537F" w:rsidRPr="009D3AC7" w:rsidRDefault="00AD537F"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t>7组织实施公司的财务信息化工作和纳税筹划工作。</w:t>
            </w:r>
          </w:p>
          <w:p w:rsidR="00AD537F" w:rsidRPr="009D3AC7" w:rsidRDefault="00AD537F" w:rsidP="00427ED1">
            <w:pPr>
              <w:tabs>
                <w:tab w:val="left" w:pos="0"/>
              </w:tabs>
              <w:snapToGrid w:val="0"/>
              <w:spacing w:line="295" w:lineRule="auto"/>
              <w:ind w:right="6"/>
              <w:rPr>
                <w:rFonts w:ascii="宋体" w:hAnsi="Times New Roman"/>
                <w:w w:val="80"/>
                <w:sz w:val="24"/>
                <w:szCs w:val="24"/>
              </w:rPr>
            </w:pPr>
          </w:p>
        </w:tc>
        <w:tc>
          <w:tcPr>
            <w:tcW w:w="530" w:type="dxa"/>
            <w:vAlign w:val="center"/>
          </w:tcPr>
          <w:p w:rsidR="00AD537F" w:rsidRPr="005E261B" w:rsidRDefault="00AD537F" w:rsidP="00427ED1">
            <w:pPr>
              <w:tabs>
                <w:tab w:val="left" w:pos="0"/>
              </w:tabs>
              <w:snapToGrid w:val="0"/>
              <w:spacing w:line="295" w:lineRule="auto"/>
              <w:ind w:right="6"/>
              <w:jc w:val="center"/>
              <w:rPr>
                <w:rFonts w:ascii="宋体" w:hAnsi="Times New Roman"/>
                <w:w w:val="80"/>
                <w:sz w:val="24"/>
                <w:szCs w:val="24"/>
              </w:rPr>
            </w:pPr>
            <w:r w:rsidRPr="005E261B">
              <w:rPr>
                <w:rFonts w:ascii="宋体" w:hAnsi="Times New Roman" w:hint="eastAsia"/>
                <w:w w:val="80"/>
                <w:sz w:val="24"/>
                <w:szCs w:val="24"/>
              </w:rPr>
              <w:t>1</w:t>
            </w:r>
          </w:p>
        </w:tc>
      </w:tr>
      <w:tr w:rsidR="00AD537F" w:rsidTr="00427ED1">
        <w:trPr>
          <w:trHeight w:val="143"/>
          <w:jc w:val="center"/>
        </w:trPr>
        <w:tc>
          <w:tcPr>
            <w:tcW w:w="630" w:type="dxa"/>
            <w:vAlign w:val="center"/>
          </w:tcPr>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lastRenderedPageBreak/>
              <w:t>0304</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财务部</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财务会计</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本科及以上</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35岁以下</w:t>
            </w:r>
          </w:p>
        </w:tc>
        <w:tc>
          <w:tcPr>
            <w:tcW w:w="1399"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会计、财务及相关专业</w:t>
            </w:r>
          </w:p>
        </w:tc>
        <w:tc>
          <w:tcPr>
            <w:tcW w:w="5082" w:type="dxa"/>
            <w:vAlign w:val="center"/>
          </w:tcPr>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w w:val="80"/>
                <w:sz w:val="24"/>
                <w:szCs w:val="24"/>
              </w:rPr>
            </w:pPr>
            <w:r>
              <w:rPr>
                <w:rFonts w:ascii="宋体" w:hAnsi="Times New Roman"/>
                <w:w w:val="80"/>
                <w:sz w:val="24"/>
                <w:szCs w:val="24"/>
              </w:rPr>
              <w:t>1</w:t>
            </w:r>
            <w:r>
              <w:rPr>
                <w:rFonts w:ascii="宋体" w:hAnsi="Times New Roman" w:hint="eastAsia"/>
                <w:w w:val="80"/>
                <w:sz w:val="24"/>
                <w:szCs w:val="24"/>
              </w:rPr>
              <w:t>.具有会计从业资格，获得助理会计师及以上专业技术资格；</w:t>
            </w:r>
          </w:p>
          <w:p w:rsidR="00AD537F" w:rsidRDefault="00AD537F" w:rsidP="00427ED1">
            <w:pPr>
              <w:tabs>
                <w:tab w:val="left" w:pos="0"/>
              </w:tabs>
              <w:snapToGrid w:val="0"/>
              <w:spacing w:line="295" w:lineRule="auto"/>
              <w:ind w:right="6"/>
              <w:jc w:val="left"/>
              <w:rPr>
                <w:rFonts w:ascii="宋体" w:hAnsi="Times New Roman"/>
                <w:w w:val="80"/>
                <w:sz w:val="24"/>
                <w:szCs w:val="24"/>
              </w:rPr>
            </w:pPr>
            <w:r>
              <w:rPr>
                <w:rFonts w:ascii="宋体" w:hAnsi="Times New Roman" w:hint="eastAsia"/>
                <w:w w:val="80"/>
                <w:sz w:val="24"/>
                <w:szCs w:val="24"/>
              </w:rPr>
              <w:t>2.熟悉国内会计准则以及相关的财务、税务、审计等法规、政策；</w:t>
            </w:r>
          </w:p>
          <w:p w:rsidR="00AD537F" w:rsidRDefault="00AD537F" w:rsidP="00427ED1">
            <w:pPr>
              <w:tabs>
                <w:tab w:val="left" w:pos="0"/>
              </w:tabs>
              <w:snapToGrid w:val="0"/>
              <w:spacing w:line="295" w:lineRule="auto"/>
              <w:ind w:right="6"/>
              <w:jc w:val="left"/>
              <w:rPr>
                <w:rFonts w:ascii="宋体" w:hAnsi="Times New Roman"/>
                <w:w w:val="80"/>
                <w:sz w:val="24"/>
                <w:szCs w:val="24"/>
              </w:rPr>
            </w:pPr>
            <w:r>
              <w:rPr>
                <w:rFonts w:ascii="宋体" w:hAnsi="Times New Roman" w:hint="eastAsia"/>
                <w:w w:val="80"/>
                <w:sz w:val="24"/>
                <w:szCs w:val="24"/>
              </w:rPr>
              <w:t>3.具备较丰富的财务处理、分析经验，良好的职业判断能力和丰富的财会分析处理能力；</w:t>
            </w: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r>
              <w:rPr>
                <w:rFonts w:ascii="宋体" w:hAnsi="Times New Roman" w:hint="eastAsia"/>
                <w:w w:val="80"/>
                <w:sz w:val="24"/>
                <w:szCs w:val="24"/>
              </w:rPr>
              <w:t>4.</w:t>
            </w:r>
            <w:r w:rsidRPr="00946F34">
              <w:rPr>
                <w:rFonts w:ascii="宋体" w:hAnsi="Times New Roman" w:hint="eastAsia"/>
                <w:w w:val="80"/>
                <w:sz w:val="24"/>
                <w:szCs w:val="24"/>
              </w:rPr>
              <w:t>遵纪守法、诚实守信，</w:t>
            </w:r>
            <w:r>
              <w:rPr>
                <w:rFonts w:ascii="宋体" w:hAnsi="Times New Roman" w:hint="eastAsia"/>
                <w:w w:val="80"/>
                <w:sz w:val="24"/>
                <w:szCs w:val="24"/>
              </w:rPr>
              <w:t>为人正直、责任心强、作风严谨、工作仔细认真、有良好的纪律性、团结合作以及开拓创新精神；</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5.符合招聘公告的报名条件要求。集团内优先。</w:t>
            </w:r>
          </w:p>
          <w:p w:rsidR="00AD537F" w:rsidRPr="00A3563D"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w w:val="80"/>
                <w:sz w:val="24"/>
                <w:szCs w:val="24"/>
              </w:rPr>
            </w:pPr>
          </w:p>
        </w:tc>
        <w:tc>
          <w:tcPr>
            <w:tcW w:w="4659" w:type="dxa"/>
            <w:vAlign w:val="center"/>
          </w:tcPr>
          <w:p w:rsidR="00AD537F" w:rsidRDefault="00AD537F" w:rsidP="00427ED1">
            <w:pPr>
              <w:tabs>
                <w:tab w:val="left" w:pos="0"/>
              </w:tabs>
              <w:snapToGrid w:val="0"/>
              <w:spacing w:line="295" w:lineRule="auto"/>
              <w:ind w:right="6"/>
              <w:jc w:val="left"/>
              <w:rPr>
                <w:rFonts w:ascii="宋体" w:hAnsi="Times New Roman"/>
                <w:w w:val="80"/>
                <w:sz w:val="24"/>
                <w:szCs w:val="24"/>
              </w:rPr>
            </w:pPr>
            <w:r>
              <w:rPr>
                <w:rFonts w:ascii="宋体" w:hAnsi="Times New Roman"/>
                <w:w w:val="80"/>
                <w:sz w:val="24"/>
                <w:szCs w:val="24"/>
              </w:rPr>
              <w:t>1</w:t>
            </w:r>
            <w:r>
              <w:rPr>
                <w:rFonts w:ascii="宋体" w:hAnsi="Times New Roman" w:hint="eastAsia"/>
                <w:w w:val="80"/>
                <w:sz w:val="24"/>
                <w:szCs w:val="24"/>
              </w:rPr>
              <w:t>.负责公司日常业务的会计核算、财务报表编制等工作；</w:t>
            </w:r>
          </w:p>
          <w:p w:rsidR="00AD537F" w:rsidRDefault="00AD537F" w:rsidP="00427ED1">
            <w:pPr>
              <w:tabs>
                <w:tab w:val="left" w:pos="0"/>
              </w:tabs>
              <w:snapToGrid w:val="0"/>
              <w:spacing w:line="295" w:lineRule="auto"/>
              <w:ind w:right="6"/>
              <w:jc w:val="left"/>
              <w:rPr>
                <w:rFonts w:ascii="宋体" w:hAnsi="Times New Roman"/>
                <w:w w:val="80"/>
                <w:sz w:val="24"/>
                <w:szCs w:val="24"/>
              </w:rPr>
            </w:pPr>
            <w:r>
              <w:rPr>
                <w:rFonts w:ascii="宋体" w:hAnsi="Times New Roman"/>
                <w:w w:val="80"/>
                <w:sz w:val="24"/>
                <w:szCs w:val="24"/>
              </w:rPr>
              <w:t>2</w:t>
            </w:r>
            <w:r>
              <w:rPr>
                <w:rFonts w:ascii="宋体" w:hAnsi="Times New Roman" w:hint="eastAsia"/>
                <w:w w:val="80"/>
                <w:sz w:val="24"/>
                <w:szCs w:val="24"/>
              </w:rPr>
              <w:t>.负责公司全面预算编写、上报、按时完成各种合并预算报表和说明的编制，定期对公司预算执行情况进行分析，撰写分析报告；</w:t>
            </w:r>
          </w:p>
          <w:p w:rsidR="00AD537F" w:rsidRDefault="00AD537F" w:rsidP="00427ED1">
            <w:pPr>
              <w:tabs>
                <w:tab w:val="left" w:pos="0"/>
              </w:tabs>
              <w:snapToGrid w:val="0"/>
              <w:spacing w:line="295" w:lineRule="auto"/>
              <w:ind w:right="6"/>
              <w:jc w:val="left"/>
              <w:rPr>
                <w:rFonts w:ascii="宋体" w:hAnsi="Times New Roman"/>
                <w:w w:val="80"/>
                <w:sz w:val="24"/>
                <w:szCs w:val="24"/>
              </w:rPr>
            </w:pPr>
            <w:r>
              <w:rPr>
                <w:rFonts w:ascii="宋体" w:hAnsi="Times New Roman"/>
                <w:w w:val="80"/>
                <w:sz w:val="24"/>
                <w:szCs w:val="24"/>
              </w:rPr>
              <w:t>3</w:t>
            </w:r>
            <w:r>
              <w:rPr>
                <w:rFonts w:ascii="宋体" w:hAnsi="Times New Roman" w:hint="eastAsia"/>
                <w:w w:val="80"/>
                <w:sz w:val="24"/>
                <w:szCs w:val="24"/>
              </w:rPr>
              <w:t>.负责公司年度决算工作，衔接集团总部，撰写和编制各种要求的报表及报告；</w:t>
            </w:r>
          </w:p>
          <w:p w:rsidR="00AD537F" w:rsidRDefault="00AD537F" w:rsidP="00427ED1">
            <w:pPr>
              <w:tabs>
                <w:tab w:val="left" w:pos="0"/>
              </w:tabs>
              <w:snapToGrid w:val="0"/>
              <w:spacing w:line="295" w:lineRule="auto"/>
              <w:ind w:right="6"/>
              <w:jc w:val="left"/>
              <w:rPr>
                <w:rFonts w:ascii="宋体" w:hAnsi="Times New Roman"/>
                <w:w w:val="80"/>
                <w:sz w:val="24"/>
                <w:szCs w:val="24"/>
              </w:rPr>
            </w:pPr>
            <w:r>
              <w:rPr>
                <w:rFonts w:ascii="宋体" w:hAnsi="Times New Roman"/>
                <w:w w:val="80"/>
                <w:sz w:val="24"/>
                <w:szCs w:val="24"/>
              </w:rPr>
              <w:t>4</w:t>
            </w:r>
            <w:r>
              <w:rPr>
                <w:rFonts w:ascii="宋体" w:hAnsi="Times New Roman" w:hint="eastAsia"/>
                <w:w w:val="80"/>
                <w:sz w:val="24"/>
                <w:szCs w:val="24"/>
              </w:rPr>
              <w:t>.负责公司日常资金调度、银行账户的管理、余额调节表的编制等工作。</w:t>
            </w:r>
          </w:p>
        </w:tc>
        <w:tc>
          <w:tcPr>
            <w:tcW w:w="530" w:type="dxa"/>
            <w:vAlign w:val="center"/>
          </w:tcPr>
          <w:p w:rsidR="00AD537F" w:rsidRPr="005E261B" w:rsidRDefault="00AD537F" w:rsidP="00427ED1">
            <w:pPr>
              <w:tabs>
                <w:tab w:val="left" w:pos="0"/>
              </w:tabs>
              <w:snapToGrid w:val="0"/>
              <w:spacing w:line="295" w:lineRule="auto"/>
              <w:ind w:right="6"/>
              <w:jc w:val="center"/>
              <w:rPr>
                <w:rFonts w:ascii="宋体" w:hAnsi="Times New Roman"/>
                <w:w w:val="80"/>
                <w:sz w:val="24"/>
                <w:szCs w:val="24"/>
              </w:rPr>
            </w:pPr>
            <w:r w:rsidRPr="005E261B">
              <w:rPr>
                <w:rFonts w:ascii="宋体" w:hAnsi="Times New Roman"/>
                <w:w w:val="80"/>
                <w:sz w:val="24"/>
                <w:szCs w:val="24"/>
              </w:rPr>
              <w:t>1</w:t>
            </w:r>
          </w:p>
        </w:tc>
      </w:tr>
      <w:tr w:rsidR="00AD537F" w:rsidTr="00427ED1">
        <w:trPr>
          <w:trHeight w:val="143"/>
          <w:jc w:val="center"/>
        </w:trPr>
        <w:tc>
          <w:tcPr>
            <w:tcW w:w="630" w:type="dxa"/>
            <w:vAlign w:val="center"/>
          </w:tcPr>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lastRenderedPageBreak/>
              <w:t>0201</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综合管理部</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经理或副经理</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本科及以上</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40岁以下</w:t>
            </w:r>
          </w:p>
        </w:tc>
        <w:tc>
          <w:tcPr>
            <w:tcW w:w="1399" w:type="dxa"/>
            <w:vAlign w:val="center"/>
          </w:tcPr>
          <w:p w:rsidR="00AD537F" w:rsidRDefault="00AD537F"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行政管理、工商管理、企业管理、人力资源、金融财务及相关专业</w:t>
            </w:r>
          </w:p>
        </w:tc>
        <w:tc>
          <w:tcPr>
            <w:tcW w:w="5082" w:type="dxa"/>
            <w:vAlign w:val="center"/>
          </w:tcPr>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r>
              <w:rPr>
                <w:rFonts w:ascii="宋体" w:hAnsi="Times New Roman" w:hint="eastAsia"/>
                <w:w w:val="80"/>
                <w:sz w:val="24"/>
                <w:szCs w:val="24"/>
              </w:rPr>
              <w:t>1.熟悉现代企业运营管理、行政管理、人事管理等相关知识，获得中级职称及以上专业技术资格；</w:t>
            </w:r>
          </w:p>
          <w:p w:rsidR="00AD537F" w:rsidRPr="00E23987" w:rsidRDefault="00AD537F" w:rsidP="00427ED1">
            <w:pPr>
              <w:tabs>
                <w:tab w:val="left" w:pos="0"/>
              </w:tabs>
              <w:snapToGrid w:val="0"/>
              <w:spacing w:line="295" w:lineRule="auto"/>
              <w:ind w:right="6"/>
              <w:jc w:val="left"/>
              <w:rPr>
                <w:rFonts w:ascii="宋体" w:hAnsi="Times New Roman" w:hint="eastAsia"/>
                <w:w w:val="80"/>
                <w:sz w:val="24"/>
                <w:szCs w:val="24"/>
              </w:rPr>
            </w:pPr>
            <w:r>
              <w:rPr>
                <w:rFonts w:ascii="宋体" w:hAnsi="Times New Roman" w:hint="eastAsia"/>
                <w:w w:val="80"/>
                <w:sz w:val="24"/>
                <w:szCs w:val="24"/>
              </w:rPr>
              <w:t>2.具有相关管理工作经验，原则性和应对突发事件的解决能力；</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3.具备较强的口头表达能力和文字写作能力；</w:t>
            </w:r>
          </w:p>
          <w:p w:rsidR="00AD537F" w:rsidRPr="001E2580"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4</w:t>
            </w:r>
            <w:r w:rsidRPr="001E2580">
              <w:rPr>
                <w:rFonts w:ascii="宋体" w:hAnsi="Times New Roman" w:hint="eastAsia"/>
                <w:w w:val="80"/>
                <w:sz w:val="24"/>
                <w:szCs w:val="24"/>
              </w:rPr>
              <w:t>.具备良好的业务能力、判断能力，具有较强的沟通交流能力和团队协作能力；</w:t>
            </w:r>
          </w:p>
          <w:p w:rsidR="00AD537F" w:rsidRPr="001E2580"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5</w:t>
            </w:r>
            <w:r w:rsidRPr="001E2580">
              <w:rPr>
                <w:rFonts w:ascii="宋体" w:hAnsi="Times New Roman" w:hint="eastAsia"/>
                <w:w w:val="80"/>
                <w:sz w:val="24"/>
                <w:szCs w:val="24"/>
              </w:rPr>
              <w:t>.遵纪守法、诚实守信，具有良好的个人品质和职业道德；具有良好的职业操守、敬业精神</w:t>
            </w:r>
            <w:r>
              <w:rPr>
                <w:rFonts w:ascii="宋体" w:hAnsi="Times New Roman" w:hint="eastAsia"/>
                <w:w w:val="80"/>
                <w:sz w:val="24"/>
                <w:szCs w:val="24"/>
              </w:rPr>
              <w:t>；</w:t>
            </w:r>
            <w:r w:rsidRPr="008337D0">
              <w:rPr>
                <w:rFonts w:ascii="宋体" w:hAnsi="Times New Roman" w:hint="eastAsia"/>
                <w:w w:val="80"/>
                <w:sz w:val="24"/>
                <w:szCs w:val="24"/>
              </w:rPr>
              <w:t>从业记录良好，无违法、违纪行为和不良记录</w:t>
            </w:r>
            <w:r>
              <w:rPr>
                <w:rFonts w:ascii="宋体" w:hAnsi="Times New Roman" w:hint="eastAsia"/>
                <w:w w:val="80"/>
                <w:sz w:val="24"/>
                <w:szCs w:val="24"/>
              </w:rPr>
              <w:t>；</w:t>
            </w: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r>
              <w:rPr>
                <w:rFonts w:ascii="宋体" w:hAnsi="Times New Roman" w:hint="eastAsia"/>
                <w:w w:val="80"/>
                <w:sz w:val="24"/>
                <w:szCs w:val="24"/>
              </w:rPr>
              <w:t>6.符合招聘公告对经理或副经理的报名条件要求。</w:t>
            </w: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Pr="00BD571D"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Pr="00430924" w:rsidRDefault="00AD537F" w:rsidP="00427ED1">
            <w:pPr>
              <w:tabs>
                <w:tab w:val="left" w:pos="0"/>
              </w:tabs>
              <w:snapToGrid w:val="0"/>
              <w:spacing w:line="295" w:lineRule="auto"/>
              <w:ind w:right="6"/>
              <w:jc w:val="left"/>
              <w:rPr>
                <w:rFonts w:ascii="宋体" w:hAnsi="Times New Roman"/>
                <w:w w:val="80"/>
                <w:sz w:val="24"/>
                <w:szCs w:val="24"/>
              </w:rPr>
            </w:pPr>
            <w:r w:rsidRPr="00430924">
              <w:rPr>
                <w:rFonts w:ascii="宋体" w:hAnsi="Times New Roman"/>
                <w:w w:val="80"/>
                <w:sz w:val="24"/>
                <w:szCs w:val="24"/>
              </w:rPr>
              <w:t xml:space="preserve"> </w:t>
            </w:r>
          </w:p>
        </w:tc>
        <w:tc>
          <w:tcPr>
            <w:tcW w:w="4659" w:type="dxa"/>
            <w:vAlign w:val="center"/>
          </w:tcPr>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1.组织公司的宣传、文化建设工作；</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2.协助公司领导做好综合管理工作；</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3.组织实施公司的行政资产管理工作；</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4.</w:t>
            </w:r>
            <w:r w:rsidRPr="001B6EBD">
              <w:rPr>
                <w:rFonts w:ascii="宋体" w:hAnsi="Times New Roman" w:hint="eastAsia"/>
                <w:w w:val="80"/>
                <w:sz w:val="24"/>
                <w:szCs w:val="24"/>
              </w:rPr>
              <w:t>组织开展公司规章制度体系的建设工作</w:t>
            </w:r>
            <w:r>
              <w:rPr>
                <w:rFonts w:ascii="宋体" w:hAnsi="Times New Roman" w:hint="eastAsia"/>
                <w:w w:val="80"/>
                <w:sz w:val="24"/>
                <w:szCs w:val="24"/>
              </w:rPr>
              <w:t>；</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5.组织公司的安全、保卫、保密工作；</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6.负责公司的信息化建设工作；</w:t>
            </w:r>
          </w:p>
          <w:p w:rsidR="00AD537F" w:rsidRDefault="00AD537F"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t>7.负责公文管理和印章管理工作；</w:t>
            </w:r>
          </w:p>
          <w:p w:rsidR="00AD537F" w:rsidRDefault="00AD537F"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t>8.组织公司的股东会、董事会、专委会等会议工作及日常工作。</w:t>
            </w:r>
          </w:p>
          <w:p w:rsidR="00AD537F" w:rsidRPr="001B6EBD" w:rsidRDefault="00AD537F" w:rsidP="00427ED1">
            <w:pPr>
              <w:tabs>
                <w:tab w:val="left" w:pos="0"/>
              </w:tabs>
              <w:snapToGrid w:val="0"/>
              <w:spacing w:line="295" w:lineRule="auto"/>
              <w:ind w:right="6"/>
              <w:rPr>
                <w:rFonts w:ascii="宋体" w:hAnsi="Times New Roman"/>
                <w:w w:val="80"/>
                <w:sz w:val="24"/>
                <w:szCs w:val="24"/>
              </w:rPr>
            </w:pPr>
          </w:p>
        </w:tc>
        <w:tc>
          <w:tcPr>
            <w:tcW w:w="530" w:type="dxa"/>
            <w:vAlign w:val="center"/>
          </w:tcPr>
          <w:p w:rsidR="00AD537F" w:rsidRPr="005E261B" w:rsidRDefault="00AD537F" w:rsidP="00427ED1">
            <w:pPr>
              <w:tabs>
                <w:tab w:val="left" w:pos="0"/>
              </w:tabs>
              <w:snapToGrid w:val="0"/>
              <w:spacing w:line="295" w:lineRule="auto"/>
              <w:ind w:right="6"/>
              <w:jc w:val="center"/>
              <w:rPr>
                <w:rFonts w:ascii="宋体" w:hAnsi="Times New Roman"/>
                <w:w w:val="80"/>
                <w:sz w:val="24"/>
                <w:szCs w:val="24"/>
              </w:rPr>
            </w:pPr>
            <w:r w:rsidRPr="005E261B">
              <w:rPr>
                <w:rFonts w:ascii="宋体" w:hAnsi="Times New Roman"/>
                <w:w w:val="80"/>
                <w:sz w:val="24"/>
                <w:szCs w:val="24"/>
              </w:rPr>
              <w:t>1</w:t>
            </w:r>
          </w:p>
        </w:tc>
      </w:tr>
      <w:tr w:rsidR="00AD537F" w:rsidTr="00427ED1">
        <w:trPr>
          <w:trHeight w:val="3414"/>
          <w:jc w:val="center"/>
        </w:trPr>
        <w:tc>
          <w:tcPr>
            <w:tcW w:w="630" w:type="dxa"/>
            <w:vAlign w:val="center"/>
          </w:tcPr>
          <w:p w:rsidR="00AD537F" w:rsidRDefault="00AD537F"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lastRenderedPageBreak/>
              <w:t>0204</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综合管理部</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综合业务主管</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本科及以上</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35岁以下</w:t>
            </w:r>
          </w:p>
        </w:tc>
        <w:tc>
          <w:tcPr>
            <w:tcW w:w="1399" w:type="dxa"/>
            <w:vAlign w:val="center"/>
          </w:tcPr>
          <w:p w:rsidR="00AD537F" w:rsidRDefault="00AD537F"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t>行政管理、工商管理、人力资源及相关专业</w:t>
            </w:r>
          </w:p>
        </w:tc>
        <w:tc>
          <w:tcPr>
            <w:tcW w:w="5082" w:type="dxa"/>
            <w:vAlign w:val="center"/>
          </w:tcPr>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1.熟悉现代企业运营管理、行政管理等知识，具有2年以上相关工作经验；</w:t>
            </w:r>
          </w:p>
          <w:p w:rsidR="00AD537F" w:rsidRDefault="00AD537F"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t>2.具有行政管理或人力资源等相关工作经验；</w:t>
            </w:r>
          </w:p>
          <w:p w:rsidR="00AD537F" w:rsidRDefault="00AD537F"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 xml:space="preserve">3.具有较强的口头表达能力和文字写作能力； </w:t>
            </w: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r>
              <w:rPr>
                <w:rFonts w:ascii="宋体" w:hAnsi="Times New Roman" w:hint="eastAsia"/>
                <w:w w:val="80"/>
                <w:sz w:val="24"/>
                <w:szCs w:val="24"/>
              </w:rPr>
              <w:t>4.具有良好的职业操守、敬业精神，较强的沟通交流能力、分析判断能力和团队协作能力；</w:t>
            </w:r>
          </w:p>
          <w:p w:rsidR="00AD537F" w:rsidRDefault="00AD537F" w:rsidP="00427ED1">
            <w:pPr>
              <w:tabs>
                <w:tab w:val="left" w:pos="0"/>
              </w:tabs>
              <w:snapToGrid w:val="0"/>
              <w:spacing w:line="295" w:lineRule="auto"/>
              <w:ind w:right="6"/>
              <w:jc w:val="left"/>
              <w:rPr>
                <w:rFonts w:ascii="宋体" w:hAnsi="Times New Roman"/>
                <w:w w:val="80"/>
                <w:sz w:val="24"/>
                <w:szCs w:val="24"/>
              </w:rPr>
            </w:pPr>
            <w:r>
              <w:rPr>
                <w:rFonts w:ascii="宋体" w:hAnsi="Times New Roman" w:hint="eastAsia"/>
                <w:w w:val="80"/>
                <w:sz w:val="24"/>
                <w:szCs w:val="24"/>
              </w:rPr>
              <w:t>5.符合招聘公告的报名条件要求。</w:t>
            </w: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Pr="00673673"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p>
          <w:p w:rsidR="00AD537F" w:rsidRDefault="00AD537F" w:rsidP="00427ED1">
            <w:pPr>
              <w:tabs>
                <w:tab w:val="left" w:pos="0"/>
              </w:tabs>
              <w:snapToGrid w:val="0"/>
              <w:spacing w:line="295" w:lineRule="auto"/>
              <w:ind w:right="6"/>
              <w:jc w:val="left"/>
              <w:rPr>
                <w:rFonts w:ascii="宋体" w:hAnsi="Times New Roman"/>
                <w:w w:val="80"/>
                <w:sz w:val="24"/>
                <w:szCs w:val="24"/>
              </w:rPr>
            </w:pPr>
          </w:p>
        </w:tc>
        <w:tc>
          <w:tcPr>
            <w:tcW w:w="4659" w:type="dxa"/>
            <w:vAlign w:val="center"/>
          </w:tcPr>
          <w:p w:rsidR="00AD537F" w:rsidRDefault="00AD537F" w:rsidP="00427ED1">
            <w:pPr>
              <w:tabs>
                <w:tab w:val="left" w:pos="0"/>
              </w:tabs>
              <w:snapToGrid w:val="0"/>
              <w:spacing w:line="295" w:lineRule="auto"/>
              <w:ind w:right="6"/>
              <w:jc w:val="left"/>
              <w:rPr>
                <w:rFonts w:ascii="宋体" w:hAnsi="Times New Roman" w:hint="eastAsia"/>
                <w:w w:val="80"/>
                <w:sz w:val="24"/>
                <w:szCs w:val="24"/>
              </w:rPr>
            </w:pPr>
            <w:r>
              <w:rPr>
                <w:rFonts w:ascii="宋体" w:hAnsi="Times New Roman"/>
                <w:w w:val="80"/>
                <w:sz w:val="24"/>
                <w:szCs w:val="24"/>
              </w:rPr>
              <w:t>1</w:t>
            </w:r>
            <w:r>
              <w:rPr>
                <w:rFonts w:ascii="宋体" w:hAnsi="Times New Roman" w:hint="eastAsia"/>
                <w:w w:val="80"/>
                <w:sz w:val="24"/>
                <w:szCs w:val="24"/>
              </w:rPr>
              <w:t>.负责公司资产的采购及管理工作；</w:t>
            </w: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r>
              <w:rPr>
                <w:rFonts w:ascii="宋体" w:hAnsi="Times New Roman" w:hint="eastAsia"/>
                <w:w w:val="80"/>
                <w:sz w:val="24"/>
                <w:szCs w:val="24"/>
              </w:rPr>
              <w:t>2.组织实施人员招聘工作；</w:t>
            </w: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r>
              <w:rPr>
                <w:rFonts w:ascii="宋体" w:hAnsi="Times New Roman" w:hint="eastAsia"/>
                <w:w w:val="80"/>
                <w:sz w:val="24"/>
                <w:szCs w:val="24"/>
              </w:rPr>
              <w:t>3.制定公司的薪酬方案，负责公司的社保关系管理、公积金管理工作；</w:t>
            </w: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r>
              <w:rPr>
                <w:rFonts w:ascii="宋体" w:hAnsi="Times New Roman" w:hint="eastAsia"/>
                <w:w w:val="80"/>
                <w:sz w:val="24"/>
                <w:szCs w:val="24"/>
              </w:rPr>
              <w:t>4．负责公司员工绩效考核工作；</w:t>
            </w:r>
          </w:p>
          <w:p w:rsidR="00AD537F" w:rsidRDefault="00AD537F" w:rsidP="00427ED1">
            <w:pPr>
              <w:tabs>
                <w:tab w:val="left" w:pos="0"/>
              </w:tabs>
              <w:snapToGrid w:val="0"/>
              <w:spacing w:line="295" w:lineRule="auto"/>
              <w:ind w:right="6"/>
              <w:jc w:val="left"/>
              <w:rPr>
                <w:rFonts w:ascii="宋体" w:hAnsi="Times New Roman" w:hint="eastAsia"/>
                <w:w w:val="80"/>
                <w:sz w:val="24"/>
                <w:szCs w:val="24"/>
              </w:rPr>
            </w:pPr>
            <w:r>
              <w:rPr>
                <w:rFonts w:ascii="宋体" w:hAnsi="Times New Roman" w:hint="eastAsia"/>
                <w:w w:val="80"/>
                <w:sz w:val="24"/>
                <w:szCs w:val="24"/>
              </w:rPr>
              <w:t>5.制定实施岗位人员培训计划；</w:t>
            </w:r>
          </w:p>
          <w:p w:rsidR="00AD537F" w:rsidRDefault="00AD537F" w:rsidP="00427ED1">
            <w:pPr>
              <w:tabs>
                <w:tab w:val="left" w:pos="0"/>
              </w:tabs>
              <w:snapToGrid w:val="0"/>
              <w:spacing w:line="295" w:lineRule="auto"/>
              <w:ind w:right="6"/>
              <w:jc w:val="left"/>
              <w:rPr>
                <w:rFonts w:ascii="宋体" w:hAnsi="Times New Roman"/>
                <w:w w:val="80"/>
                <w:sz w:val="24"/>
                <w:szCs w:val="24"/>
              </w:rPr>
            </w:pPr>
            <w:r>
              <w:rPr>
                <w:rFonts w:ascii="宋体" w:hAnsi="Times New Roman" w:hint="eastAsia"/>
                <w:w w:val="80"/>
                <w:sz w:val="24"/>
                <w:szCs w:val="24"/>
              </w:rPr>
              <w:t>6.负责公司劳动关系管理工作。</w:t>
            </w:r>
          </w:p>
          <w:p w:rsidR="00AD537F" w:rsidRDefault="00AD537F" w:rsidP="00427ED1">
            <w:pPr>
              <w:tabs>
                <w:tab w:val="left" w:pos="0"/>
              </w:tabs>
              <w:snapToGrid w:val="0"/>
              <w:spacing w:line="295" w:lineRule="auto"/>
              <w:ind w:right="6"/>
              <w:jc w:val="left"/>
              <w:rPr>
                <w:rFonts w:ascii="宋体" w:hAnsi="Times New Roman"/>
                <w:w w:val="80"/>
                <w:sz w:val="24"/>
                <w:szCs w:val="24"/>
              </w:rPr>
            </w:pPr>
          </w:p>
        </w:tc>
        <w:tc>
          <w:tcPr>
            <w:tcW w:w="530" w:type="dxa"/>
            <w:vAlign w:val="center"/>
          </w:tcPr>
          <w:p w:rsidR="00AD537F" w:rsidRPr="005E261B" w:rsidRDefault="00AD537F" w:rsidP="00427ED1">
            <w:pPr>
              <w:tabs>
                <w:tab w:val="left" w:pos="0"/>
              </w:tabs>
              <w:snapToGrid w:val="0"/>
              <w:spacing w:line="295" w:lineRule="auto"/>
              <w:ind w:right="6"/>
              <w:jc w:val="center"/>
              <w:rPr>
                <w:rFonts w:ascii="宋体" w:hAnsi="Times New Roman"/>
                <w:w w:val="80"/>
                <w:sz w:val="24"/>
                <w:szCs w:val="24"/>
              </w:rPr>
            </w:pPr>
            <w:r w:rsidRPr="005E261B">
              <w:rPr>
                <w:rFonts w:ascii="宋体" w:hAnsi="Times New Roman"/>
                <w:w w:val="80"/>
                <w:sz w:val="24"/>
                <w:szCs w:val="24"/>
              </w:rPr>
              <w:t>1</w:t>
            </w:r>
          </w:p>
        </w:tc>
      </w:tr>
      <w:tr w:rsidR="00AD537F" w:rsidTr="00427ED1">
        <w:trPr>
          <w:trHeight w:val="720"/>
          <w:jc w:val="center"/>
        </w:trPr>
        <w:tc>
          <w:tcPr>
            <w:tcW w:w="630" w:type="dxa"/>
            <w:vAlign w:val="center"/>
          </w:tcPr>
          <w:p w:rsidR="00AD537F" w:rsidRDefault="00AD537F"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t>合计</w:t>
            </w: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p>
        </w:tc>
        <w:tc>
          <w:tcPr>
            <w:tcW w:w="567"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p>
        </w:tc>
        <w:tc>
          <w:tcPr>
            <w:tcW w:w="1399" w:type="dxa"/>
            <w:vAlign w:val="center"/>
          </w:tcPr>
          <w:p w:rsidR="00AD537F" w:rsidRDefault="00AD537F" w:rsidP="00427ED1">
            <w:pPr>
              <w:tabs>
                <w:tab w:val="left" w:pos="0"/>
              </w:tabs>
              <w:snapToGrid w:val="0"/>
              <w:spacing w:line="295" w:lineRule="auto"/>
              <w:ind w:right="6"/>
              <w:jc w:val="center"/>
              <w:rPr>
                <w:rFonts w:ascii="宋体" w:hAnsi="Times New Roman"/>
                <w:w w:val="80"/>
                <w:sz w:val="24"/>
                <w:szCs w:val="24"/>
              </w:rPr>
            </w:pPr>
          </w:p>
        </w:tc>
        <w:tc>
          <w:tcPr>
            <w:tcW w:w="5082" w:type="dxa"/>
            <w:vAlign w:val="center"/>
          </w:tcPr>
          <w:p w:rsidR="00AD537F" w:rsidRDefault="00AD537F" w:rsidP="00427ED1">
            <w:pPr>
              <w:tabs>
                <w:tab w:val="left" w:pos="0"/>
              </w:tabs>
              <w:snapToGrid w:val="0"/>
              <w:spacing w:line="295" w:lineRule="auto"/>
              <w:ind w:right="6"/>
              <w:rPr>
                <w:rFonts w:ascii="宋体" w:hAnsi="Times New Roman"/>
                <w:w w:val="80"/>
                <w:sz w:val="24"/>
                <w:szCs w:val="24"/>
              </w:rPr>
            </w:pPr>
          </w:p>
        </w:tc>
        <w:tc>
          <w:tcPr>
            <w:tcW w:w="4659" w:type="dxa"/>
            <w:vAlign w:val="center"/>
          </w:tcPr>
          <w:p w:rsidR="00AD537F" w:rsidRDefault="00AD537F" w:rsidP="00427ED1">
            <w:pPr>
              <w:tabs>
                <w:tab w:val="left" w:pos="0"/>
              </w:tabs>
              <w:snapToGrid w:val="0"/>
              <w:spacing w:line="295" w:lineRule="auto"/>
              <w:ind w:right="6"/>
              <w:rPr>
                <w:rFonts w:ascii="宋体" w:hAnsi="Times New Roman"/>
                <w:w w:val="80"/>
                <w:sz w:val="24"/>
                <w:szCs w:val="24"/>
              </w:rPr>
            </w:pPr>
          </w:p>
        </w:tc>
        <w:tc>
          <w:tcPr>
            <w:tcW w:w="530" w:type="dxa"/>
            <w:vAlign w:val="center"/>
          </w:tcPr>
          <w:p w:rsidR="00AD537F" w:rsidRPr="005E261B" w:rsidRDefault="00AD537F" w:rsidP="00427ED1">
            <w:pPr>
              <w:tabs>
                <w:tab w:val="left" w:pos="0"/>
              </w:tabs>
              <w:snapToGrid w:val="0"/>
              <w:spacing w:line="295" w:lineRule="auto"/>
              <w:ind w:right="6"/>
              <w:jc w:val="center"/>
              <w:rPr>
                <w:rFonts w:ascii="宋体" w:hAnsi="Times New Roman"/>
                <w:w w:val="80"/>
                <w:sz w:val="24"/>
                <w:szCs w:val="24"/>
              </w:rPr>
            </w:pPr>
            <w:r w:rsidRPr="005E261B">
              <w:rPr>
                <w:rFonts w:ascii="宋体" w:hAnsi="Times New Roman" w:hint="eastAsia"/>
                <w:w w:val="80"/>
                <w:sz w:val="24"/>
                <w:szCs w:val="24"/>
              </w:rPr>
              <w:t>10</w:t>
            </w:r>
          </w:p>
        </w:tc>
      </w:tr>
    </w:tbl>
    <w:p w:rsidR="00AD537F" w:rsidRDefault="00AD537F" w:rsidP="00AD537F">
      <w:pPr>
        <w:rPr>
          <w:rFonts w:ascii="仿宋_GB2312" w:eastAsia="仿宋_GB2312" w:hAnsi="Times New Roman"/>
          <w:sz w:val="32"/>
          <w:szCs w:val="32"/>
        </w:rPr>
      </w:pPr>
    </w:p>
    <w:p w:rsidR="005B424C" w:rsidRDefault="005B424C"/>
    <w:sectPr w:rsidR="005B424C">
      <w:footerReference w:type="even" r:id="rId4"/>
      <w:footerReference w:type="default" r:id="rId5"/>
      <w:pgSz w:w="16838" w:h="11906" w:orient="landscape"/>
      <w:pgMar w:top="1800" w:right="1440" w:bottom="180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E70" w:rsidRDefault="00AD537F" w:rsidP="005D48E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01E70" w:rsidRDefault="00AD537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E70" w:rsidRDefault="00AD537F" w:rsidP="005D48E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F01E70" w:rsidRDefault="00AD537F">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537F"/>
    <w:rsid w:val="005B424C"/>
    <w:rsid w:val="00AD53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37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locked/>
    <w:rsid w:val="00AD537F"/>
    <w:rPr>
      <w:rFonts w:cs="Times New Roman"/>
      <w:sz w:val="18"/>
      <w:szCs w:val="18"/>
    </w:rPr>
  </w:style>
  <w:style w:type="paragraph" w:styleId="a3">
    <w:name w:val="footer"/>
    <w:basedOn w:val="a"/>
    <w:link w:val="Char"/>
    <w:uiPriority w:val="99"/>
    <w:rsid w:val="00AD537F"/>
    <w:pPr>
      <w:tabs>
        <w:tab w:val="center" w:pos="4153"/>
        <w:tab w:val="right" w:pos="8306"/>
      </w:tabs>
      <w:snapToGrid w:val="0"/>
      <w:jc w:val="left"/>
    </w:pPr>
    <w:rPr>
      <w:rFonts w:asciiTheme="minorHAnsi" w:eastAsiaTheme="minorEastAsia" w:hAnsiTheme="minorHAnsi"/>
      <w:sz w:val="18"/>
      <w:szCs w:val="18"/>
    </w:rPr>
  </w:style>
  <w:style w:type="character" w:customStyle="1" w:styleId="Char1">
    <w:name w:val="页脚 Char1"/>
    <w:basedOn w:val="a0"/>
    <w:link w:val="a3"/>
    <w:uiPriority w:val="99"/>
    <w:semiHidden/>
    <w:rsid w:val="00AD537F"/>
    <w:rPr>
      <w:rFonts w:ascii="Calibri" w:eastAsia="宋体" w:hAnsi="Calibri" w:cs="Times New Roman"/>
      <w:sz w:val="18"/>
      <w:szCs w:val="18"/>
    </w:rPr>
  </w:style>
  <w:style w:type="character" w:styleId="a4">
    <w:name w:val="page number"/>
    <w:basedOn w:val="a0"/>
    <w:rsid w:val="00AD53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672</Words>
  <Characters>3837</Characters>
  <Application>Microsoft Office Word</Application>
  <DocSecurity>0</DocSecurity>
  <Lines>31</Lines>
  <Paragraphs>8</Paragraphs>
  <ScaleCrop>false</ScaleCrop>
  <Company>微软中国</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2015-09-22T05:39:00Z</dcterms:created>
  <dcterms:modified xsi:type="dcterms:W3CDTF">2015-09-22T05:39:00Z</dcterms:modified>
</cp:coreProperties>
</file>