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C3" w:rsidRPr="008337D0" w:rsidRDefault="00CB7AC3" w:rsidP="00CB7AC3">
      <w:pPr>
        <w:tabs>
          <w:tab w:val="left" w:pos="0"/>
        </w:tabs>
        <w:snapToGrid w:val="0"/>
        <w:spacing w:line="295" w:lineRule="auto"/>
        <w:ind w:right="6"/>
        <w:jc w:val="center"/>
        <w:rPr>
          <w:rFonts w:ascii="宋体" w:hAnsi="Times New Roman"/>
          <w:b/>
          <w:w w:val="80"/>
          <w:sz w:val="36"/>
          <w:szCs w:val="36"/>
        </w:rPr>
      </w:pPr>
      <w:r w:rsidRPr="008337D0">
        <w:rPr>
          <w:rFonts w:ascii="宋体" w:hAnsi="Times New Roman" w:hint="eastAsia"/>
          <w:b/>
          <w:w w:val="80"/>
          <w:sz w:val="36"/>
          <w:szCs w:val="36"/>
        </w:rPr>
        <w:t>中核财务有限</w:t>
      </w:r>
      <w:r>
        <w:rPr>
          <w:rFonts w:ascii="宋体" w:hAnsi="Times New Roman" w:hint="eastAsia"/>
          <w:b/>
          <w:w w:val="80"/>
          <w:sz w:val="36"/>
          <w:szCs w:val="36"/>
        </w:rPr>
        <w:t>责任</w:t>
      </w:r>
      <w:r w:rsidRPr="008337D0">
        <w:rPr>
          <w:rFonts w:ascii="宋体" w:hAnsi="Times New Roman" w:hint="eastAsia"/>
          <w:b/>
          <w:w w:val="80"/>
          <w:sz w:val="36"/>
          <w:szCs w:val="36"/>
        </w:rPr>
        <w:t>公司</w:t>
      </w:r>
      <w:r w:rsidRPr="008337D0">
        <w:rPr>
          <w:rFonts w:ascii="宋体" w:hAnsi="Times New Roman"/>
          <w:b/>
          <w:w w:val="80"/>
          <w:sz w:val="36"/>
          <w:szCs w:val="36"/>
        </w:rPr>
        <w:t>2015</w:t>
      </w:r>
      <w:r w:rsidRPr="008337D0">
        <w:rPr>
          <w:rFonts w:ascii="宋体" w:hAnsi="Times New Roman" w:hint="eastAsia"/>
          <w:b/>
          <w:w w:val="80"/>
          <w:sz w:val="36"/>
          <w:szCs w:val="36"/>
        </w:rPr>
        <w:t>年公开招聘岗位信息一览表</w:t>
      </w: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567"/>
        <w:gridCol w:w="567"/>
        <w:gridCol w:w="567"/>
        <w:gridCol w:w="567"/>
        <w:gridCol w:w="992"/>
        <w:gridCol w:w="5670"/>
        <w:gridCol w:w="4678"/>
        <w:gridCol w:w="567"/>
      </w:tblGrid>
      <w:tr w:rsidR="00CB7AC3" w:rsidRPr="008337D0" w:rsidTr="00427ED1">
        <w:trPr>
          <w:trHeight w:val="143"/>
          <w:tblHeader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岗位编号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招聘部门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学历要求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年龄要求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专业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要求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资格要求</w:t>
            </w: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主要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工作职责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招聘人数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总经理部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职业经理人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（副总级）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45岁以下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金融、经济学等相关专业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1.对宏观金融、经济形势有较为全面的掌握和了解，具有较强的判断分析能力和管理能力；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2.取得金融相关从业资格，取得相关领域高级职称；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3.在金融或相关行业1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年以上工作经验；在银行业从事过6年以上并担任过主要负责职务；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4.在业界创造了良好的工作业绩；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5.具备良好的业务能力、分析与解决问题的能力，具有良好的组织协调能力、沟通交流能力、团队协作能力和创新能力；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招聘公告对职业经理人的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报名条件要求。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负责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公司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证券、债券、基金等投资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相关工作</w:t>
            </w: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信贷服务部（国际化融资）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负责人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金融、经济学等相关专业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具有金融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、融资、风险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管理及相关法律知识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，具备中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级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以上经济领域职称；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2.对宏观金融、经济形势有较为全面的掌握和了解，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熟悉国际国内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市场运作，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熟练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掌握投融资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业务和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流程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3.具备良好的业务能力、分析与解决问题的能力，具有良好的组织协调能力、沟通交流能力、团队协作能力和创新能力；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招聘公告的部门经理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报名条件要求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具有海外项目融资经验者优先；具有8年以上融资工作经验优先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652E9F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负责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拟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定海外项目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融资规划，实施融资管理、评估、分析与监控；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负责融资项目渠道和方式的总体策划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负责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拟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定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融资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项目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的实施计划，负责具体的实施工作；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4.参加融资项目的商务谈判；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5.参加与相关部委、金融机构的沟通协作；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负责对已完成的融资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项目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进行后续管理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3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-4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信贷服务部（国际化融资）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国际化融资/外币资金池管理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金融、经济学等相关专业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具有金融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、融资、风险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管理及相关法律知识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熟悉国际国内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市场运作，掌握投融资流程；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3.具有较强的中英文口头及书面表达能力；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4.热爱融资资工作、具有良好的职业操守、敬业精神、沟通交流能力和团队协作能力。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具有海外项目融资经验者优先。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263177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1.参加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拟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定海外项目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融资规划，实施融资管理、评估、分析与监控；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2.参加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融资项目渠道和方式的总体策划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3.参加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拟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定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融资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项目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的实施计划，负责具体的实施工作；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4.参加融资项目的商务谈判；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5.参加与相关部委、金融机构的沟通协作；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6.参加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对已完成的融资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项目</w:t>
            </w: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进行后续管理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2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结算服务部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45岁以下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经济、金融、财务管理等专业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1.具有银行业从业资格，会计或经济中级及以上职称；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2.熟悉资金结算方面法规和管理规定，熟悉本外币结算业务与会计核算业务流程和操作，熟悉资金结算风险管控；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3.具备良好的业务能力、分析与解决问题的能力，具有良好的组织协调能力、沟通交流能力、团队协作能力和创新能力；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符合招聘公告的报名条件要求，从事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结算、资金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、银行业务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等相关管理工作经验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者优先，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集团内优先。</w:t>
            </w: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1.组织资金集中管理与结算工作；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2.组织司库建设工作思路、方案、机制并实施；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3.参加组织外币资金集中管理与结算工作；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4.参加公司相关专业委员会的工作；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5.结算业务岗及资金管理岗B角；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6.负责资金管理工作。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结算服务部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结算业务岗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财会专业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1.熟悉人民银行结算管理规定，熟悉本外币结算业务与会计核算;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2.能熟练使用计算机，具备良好分析、判断能力，热忱服务、严谨细致、责任心强; 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3.热爱结算工作、具有良好的职业操守、敬业精神、沟通交流能力和团队协作能力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4.符合招聘公告的报名条件要求，熟悉结算业务系统及相关工作经验者优先。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1.受理客户网银业务指令及各类柜台业务；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2.系统开关机，检查系统自动入账情况；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3.结算业务客户支持服务；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4.客户信息更新维护，向客户发布业务通知等信息；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5.办理客户网银系统开通、账户授权等工作；办理客户开、销户、变更手续，资料保管；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6.办理客户各种询证函、存款证明等。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信贷业务部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45岁以下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金融、金融等相关专业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1.具有银行业从业资格，会计或经济中级及以上职称；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2.熟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悉银行信贷知识，了解银行业主要信贷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业务和产品，全面掌握财务公司信贷监管要求；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3.具备良好的业务能力、分析与解决问题的能力，具有良好的组织协调能力、沟通交流能力、团队协作能力和创新能力；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符合招聘公告的报名条件要求，从事信贷、资金、银行业务等相关管理工作经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者优先，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集团内优先。</w:t>
            </w: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1.组织公司授信业务政策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机制用评级及授信并实施；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2.组织开展授信类业务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3.落实集团化融资、债务管理相关工作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4.组织落实授信业务风险管理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负责公司贷款审查委员会办公室相关工作；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组织信贷类创新业务的研究和方案设计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金融市场部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4C15DD">
              <w:rPr>
                <w:rFonts w:ascii="宋体" w:hAnsi="Times New Roman" w:hint="eastAsia"/>
                <w:w w:val="80"/>
                <w:sz w:val="24"/>
                <w:szCs w:val="24"/>
              </w:rPr>
              <w:t>45岁以下，优秀的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不超过55岁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金融、经济、自然科学相关专业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1.熟悉证券投资、投资银行业务相关政策及法规，具备证券投资、投资银行业务相关知识和技能；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2.熟悉各种权益类与固定收益类证券投资产品，能够熟练撰写各类投资研究报告和投资文件；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熟悉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承销业务、财务顾问业务等投行业务流程；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4.具备良好的投资分析能力、判断能力和风险控制能力；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7.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符合招聘公告的报名条件要求，从事投资、投行业务等相关管理工作经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者优先，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集团内优先。</w:t>
            </w:r>
          </w:p>
          <w:p w:rsidR="00CB7AC3" w:rsidRPr="0075335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1.组织公司投资目标、策略、方案、机制并实施；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2.负责投资业务风险管理工作，控制投资业务总体风险；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3.负责公司金融机构股权的投资与管理；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4.负责公司投资决策管理委员会办公室日常工作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5.负责集团公司及成员单位改发债项目财务顾问服务工作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6.负责集团公司及成员单位改制、上市、兼并、重组等资本运行项目财务顾问服务工作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金融市场部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投资分析师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金融等相关专业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.熟悉证券投资相关政策及法规，具备证券投资相关知识和技能；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2.熟悉各种权益类、固定收益类证券投资产品；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3.具备良好的投资分析能力、判断能力、风险控制能力和文字表达能力；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4.热爱投资工作、具有良好的职业操守、敬业精神、沟通交流能力和团队协作能力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有机构证券投资经验者优先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75335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.负责对证券市场走势进行分析，撰写相关报告；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2.负责发掘证券投资品种投资机会，提出投资建议；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3.负责对投资对象进行研究论证后提出投资可行性报告；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4.负责研究创新金融产品，提出方案建议；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8337D0">
              <w:rPr>
                <w:rFonts w:ascii="宋体" w:hAnsi="Times New Roman" w:hint="eastAsia"/>
                <w:b/>
                <w:w w:val="80"/>
                <w:sz w:val="24"/>
                <w:szCs w:val="24"/>
              </w:rPr>
              <w:t>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负责研究与部门业务相关的法律法规，行业政策及集团产业政策动向，撰写专题报告。</w:t>
            </w: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143"/>
        </w:trPr>
        <w:tc>
          <w:tcPr>
            <w:tcW w:w="56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综合管理部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45岁以下</w:t>
            </w:r>
          </w:p>
        </w:tc>
        <w:tc>
          <w:tcPr>
            <w:tcW w:w="992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行政管理、工商管理、企业管理、人力资源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、财务管理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及相关专业</w:t>
            </w:r>
          </w:p>
        </w:tc>
        <w:tc>
          <w:tcPr>
            <w:tcW w:w="5670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1.熟练掌握现代企业运营管理、行政管理、人事管理等相关知识，获得中级职称及以上专业技术资格；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2.熟悉现代企业运营管理、行政管理、人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力资源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管理等实务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3.具备较强的综合协调能力和文字写作能力；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4.具有原则性和对突发事件的解决能力；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5.具备良好的业务能力、分析与解决问题的能力，具有良好的组织协调能力、沟通交流能力、团队协作能力和创新能力；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7.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符合招聘公告的报名条件要求，从事行政管理、综合管理等相关管理工作经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者优先，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集团内优先。</w:t>
            </w:r>
          </w:p>
          <w:p w:rsidR="00CB7AC3" w:rsidRPr="0075335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1.协调公司内部各级关系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2.协调好与外部相关单位关系；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3.负责督办公司各项决策的贯彻执行；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ab/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ab/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4.负责组织、协调公司综合类会议、重要活动；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5.全面负责人力资源管理的各项事务；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ab/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ab/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6.组织制定公司部门职责与岗位职责；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ab/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ab/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7.负责公司发文、制度发布等各类文档的核稿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与公文管理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8.负责采购管理与资产管理事项。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宋体" w:cs="宋体"/>
                <w:sz w:val="24"/>
                <w:szCs w:val="24"/>
              </w:rPr>
            </w:pPr>
            <w:r w:rsidRPr="008337D0">
              <w:rPr>
                <w:rFonts w:hint="eastAsia"/>
              </w:rPr>
              <w:tab/>
            </w:r>
          </w:p>
        </w:tc>
        <w:tc>
          <w:tcPr>
            <w:tcW w:w="567" w:type="dxa"/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/>
                <w:w w:val="80"/>
                <w:sz w:val="24"/>
                <w:szCs w:val="24"/>
              </w:rPr>
              <w:t xml:space="preserve">1 </w:t>
            </w:r>
          </w:p>
        </w:tc>
      </w:tr>
      <w:tr w:rsidR="00CB7AC3" w:rsidRPr="008337D0" w:rsidTr="00427ED1">
        <w:trPr>
          <w:trHeight w:val="3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信息化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负责人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计算机、软件工程网络、信息管理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、财务管理</w:t>
            </w: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等相关专业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1.熟悉银行业金融机构有关信息科技管理的各项法律法规，了解金融企业相关的信息安全等级保护规定；具有企业高级信息管理师资质，具有注册信息安全专业人员资质（CISP认证）或国际注册信息审计师（CISA认证）资质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2.具有信息科技管理和实施的相关能力和经验，具有组织信息系统建设或者信息系统集成项目的管理经验，熟悉银行业金融机构业务系统的架构及其运行环境的要求；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3.熟悉财务公司或银行业金融机构的各项业务和管理；熟悉财务公司或银行业金融机构的业务系统，并具有组织其建设、运行维护管理的经验；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4.对信息技术工作有热情，具有较强的学习能力，积极主动，能不断学习信息专业上的新技术，具有创新精神；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5.具备具有较强的沟通交流能力、团队协作能力、文字表达能力；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6.遵纪守法、诚实守信，具有良好的个人品质和职业道德；具有良好的职业操守、敬业精神；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7.符合招聘公告的部门经理或副经理报名条件要求，从事银行业信息系统等相关管理工作经验者优先，集团内优先。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1.组织公司信息化工作目标、策略、方案、机制并实施；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2组织各项软硬件项目的建设；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3.负责组织信息科技安管理的实施、监督和报告；</w:t>
            </w:r>
          </w:p>
          <w:p w:rsidR="00CB7AC3" w:rsidRPr="00C22478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4.负责组织和实施信息科技内部控制的设计和执行；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C22478">
              <w:rPr>
                <w:rFonts w:ascii="宋体" w:hAnsi="Times New Roman" w:hint="eastAsia"/>
                <w:w w:val="80"/>
                <w:sz w:val="24"/>
                <w:szCs w:val="24"/>
              </w:rPr>
              <w:t>5.负责组织信息科技外包管理及供应商管理。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3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信息化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应用系统管理岗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计算机、软件工程网络、信息管理等相关专业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1.熟悉金融企业的核心业务和核心业务系统，具有从事一线系统开发的能力和经验；熟悉应用系统运维管理，了解金融行业系统安全运维管理的相关要求，熟悉Oracle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等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数据库；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熟悉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主要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的编程语言，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具有软件项目开发管理经验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参与过软件项目的开发管理，熟悉软件开发的测试工作，具有编制测试用例的能力和经验。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.热爱信息化工作、具有良好的职业操守、敬业精神、沟通交流能力和团队协作能力；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.具有较强的学习能力，积极主动，能不断学习信息专业上的新技术，具有创新精神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</w:t>
            </w:r>
            <w:r w:rsidRPr="00EE4701">
              <w:rPr>
                <w:rFonts w:ascii="宋体" w:hAnsi="Times New Roman" w:hint="eastAsia"/>
                <w:w w:val="80"/>
                <w:sz w:val="24"/>
                <w:szCs w:val="24"/>
              </w:rPr>
              <w:t>2年以上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金融企业核心业务系统开发、项目管理或运维管理的工作经验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者优先；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具有软件工程师、数据库工程师或系统架构师等相关资质者优先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具有应用系统安全管理的相关经验，具有信息安全相关资质者优先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EE470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1.负责公司所有应用系统的系统层面和数据库、中间件层面的开发、管理、运行维护工作；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2.参与各类应用系统的开发和优化升级项目，参与系统需求调研和系统测试工作，负责部分系统的开发和升级项目，负责组织供应商对系统进行开发升级；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3.负责各应用系统的数据标准和接口管理工作，负责制定统一的数据标准；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4.负责参与各应用系统的应用安全管理工作，负责提出应用系统的运维管理需求，承担系统管理员的工作；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5.负责实施各系统的灾难备份工作，负责各系统的测试环境管理工作；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6.负责各应用系统使用过程中的问题解答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1A0231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A0231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3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信息化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安全及综合管理岗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计算机、软件工程网络、信息管理等相关专业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1.熟悉信息安全的相关法律法规，熟悉信息科技风险管理的相关知识，了解金融企业相关的信息安全管理要求，了解金融企业的相关业务；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2.具有网络和信息系统的相关知识，具有信息安全相关资质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具有信息安全管理和实施的相关能力和经验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3.具有灾备管理和信息系统连续性管理的经验，熟悉市场上主要的安全设备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软件的配置和工作原理，具有网络管理和配置的能力，参与实施过系统灾备的项目；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.具有外包商管理的能力，具有较好的文档编制和管理能力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5.热爱信息化工作、具有良好的职业操守、敬业精神、沟通交流能力和团队协作能力；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.具有较强的学习能力，积极主动，能不断学习信息专业上的新技术，具有创新精神。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7.符合招聘公告的报名条件要求，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2年以上信息安全相关行业工作经验者优先，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具有网络工程师、软件工程师或系统架构师等相关资质者优先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1.负责公司整体的信息安全等级保护工作和管理体系的设计，负责制定所有与信息科技安全相关的制度，负责各类信息安全检查的组织和报告编制；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2.负责所有安全设备策略的统一设计安全策略，在系统建设项目和系统运维工作中提出安全要求，并监督策略部署实施，负责检查所有安全策略的有效性；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3.负责管理主要的系统管理员账户，负责监督和检查各系统和账户的安全情况，负责对各项配置变更和系统变更实施安全审查；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4.负责信息科技应急灾备体系的设计和建立，负责信息科技应急预案和业务连续性的设计和管理，负责组织信息科技的相关应急演练；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5.负责信息化的各类文档的统一管理，负责各类项目和运维、变更等文档的统一归档和登记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3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风险管理部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或副经理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金融、财务、法律等专业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1.熟悉金融监管政策要求，对宏观金融、经济形势有较为全面的掌握和了解，具有较强的风险判断分析能力和合规管理能力；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2.取得国家法律职业资格或具有企业法律顾问资格，熟悉公司法、合同法、物权法、会计法等相关法律法规；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掌握相关的风险管理方法、流程、计量技术等风险管理理论和知识，熟悉建立风险管理、内控管理体系框架；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4.具备良好的业务能力、判断能力，具有较强的沟通交流能力和团队协作能力，良好的语言表达能力和写作水平；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5.遵守国家法律法规，具有良好的个人品质, 具有高度的责任心和职业操守；从业记录良好，无违法、违纪行为和不良记录；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金融企业5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年以上的风险管理、内控合规等工作经验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集团内优先。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1.组织提出公司风险管理工作思路、方案、机制并实施；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2.组织提出公司内部控制体系建设工作思路、方案、机制并实施；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3.构建依法治企、建立健全法律风险防范机制并组织实施；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4.建立公司规章制度体系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和授权体系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，进行各项制度法律审核；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参与重大合同的拟定与谈判，进行各项合同法律审核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.对公司主要业务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组织开展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合规性审查；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负责公司资产与风险管理委员会办公室日常工作。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RPr="008337D0" w:rsidTr="00427ED1">
        <w:trPr>
          <w:trHeight w:val="3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财务管理部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或副经理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r>
              <w:rPr>
                <w:rFonts w:hint="eastAsia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会计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财务管理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或经济类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相关专业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具有会计从业资格，取得</w:t>
            </w:r>
            <w:r w:rsidRPr="008D3F67">
              <w:rPr>
                <w:rFonts w:ascii="宋体" w:hAnsi="Times New Roman" w:hint="eastAsia"/>
                <w:w w:val="80"/>
                <w:sz w:val="24"/>
                <w:szCs w:val="24"/>
              </w:rPr>
              <w:t>中级会计师及以上或相关专业技术资格；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2.熟悉财经法规、会计准则、合并报表实务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、预算管理流程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等；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3.熟悉建立财务管理、预算管理体系框架；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.具备良好的业务能力、判断能力，具有较强的沟通交流能力和团队协作能力，良好的语言表达能力和写作水平；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.遵守国家法律法规，具有良好的个人品质, 具有高度的责任心和职业操守；从业记录良好，无违法、违纪行为和不良记录；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符合招聘公告的报名条件要求，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金融企业5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年以上的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财务管理、预算管理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等工作经验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集团内优先。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B8474B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1.组织公司财务管理、会计核算工作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组织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公司全面预算管理、决算工作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3.组织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开展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公司JYK相关工作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4.组织开展资产负债与全面预算管理委员会办公室日常工作；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5.组织开展税务管理相关工作；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公司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财务信息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披露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的统一管理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.参加投资、信贷、资产与风险管理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、信息化委员会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等相关工作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CB7AC3" w:rsidTr="00427ED1">
        <w:trPr>
          <w:trHeight w:val="3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审计监察部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45以上，优秀的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不超过55岁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会计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财务管理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或经济类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相关专业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1.掌握金融行业监管法律法规，了解国家宏观经济政策和财经政策，熟悉财经法规与财务会计制度；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2.熟悉金融机构的稽核、审计业务体系、操作流程与技术方法；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/>
                <w:w w:val="80"/>
                <w:sz w:val="24"/>
                <w:szCs w:val="24"/>
              </w:rPr>
              <w:t>3.具有良好的综合判断能力，能够判断公司经营、管理的合规和风险状况；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4.具备良好的业务能力、分析与解决问题的能力，具有良好的组织协调能力、沟通交流能力、团队协作能力和创新能力；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5.遵守国家法律法规，具有良好的个人品质, 具有高度的责任心和职业操守；从业记录良好，无违法、违纪行为和不良记录；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B708A1"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符</w:t>
            </w:r>
            <w:r w:rsidRPr="00B708A1">
              <w:rPr>
                <w:rFonts w:ascii="宋体" w:hAnsi="Times New Roman" w:hint="eastAsia"/>
                <w:w w:val="80"/>
                <w:sz w:val="24"/>
                <w:szCs w:val="24"/>
              </w:rPr>
              <w:t>合招聘公告的报名条件要求，具有金融企业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B708A1">
              <w:rPr>
                <w:rFonts w:ascii="宋体" w:hAnsi="Times New Roman" w:hint="eastAsia"/>
                <w:w w:val="80"/>
                <w:sz w:val="24"/>
                <w:szCs w:val="24"/>
              </w:rPr>
              <w:t>年以上的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金融类业务、审计监察</w:t>
            </w:r>
            <w:r w:rsidRPr="00B708A1">
              <w:rPr>
                <w:rFonts w:ascii="宋体" w:hAnsi="Times New Roman" w:hint="eastAsia"/>
                <w:w w:val="80"/>
                <w:sz w:val="24"/>
                <w:szCs w:val="24"/>
              </w:rPr>
              <w:t>等管理工作经验者优先，集团内优先。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1.组织建立公司审计工作思路、方案、机制并实施；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2.组织完善监察体系和监督机制，开展公司惩防体系建设，落实“两个责任”，督促推进党风廉政建设，开展领导人员廉洁从业检查工作；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3.组织开展公司内部审计稽核工作；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4.组织开展公司内控评价工作；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5.根据监管机构的要求，组织好监管评级相关工作，督促监管评级整改要求的落实；</w:t>
            </w:r>
          </w:p>
          <w:p w:rsidR="00CB7AC3" w:rsidRPr="008337D0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6.联系中国银监会、北京银监局、中国财务公司协会等外部监管机构，落实监管要求；</w:t>
            </w:r>
          </w:p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7.负责国有企业监事会、国家审计署、集团公司审计部、监察部、公司审计委员会等有关审计和监察管理单位的联络工作。</w:t>
            </w:r>
          </w:p>
          <w:p w:rsidR="00CB7AC3" w:rsidRPr="00B03C8F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C3" w:rsidRDefault="00CB7AC3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</w:tbl>
    <w:p w:rsidR="00CB7AC3" w:rsidRPr="00312B4A" w:rsidRDefault="00CB7AC3" w:rsidP="00CB7AC3">
      <w:pPr>
        <w:rPr>
          <w:rFonts w:ascii="仿宋_GB2312" w:eastAsia="仿宋_GB2312" w:hAnsi="Times New Roman"/>
          <w:sz w:val="32"/>
          <w:szCs w:val="32"/>
        </w:rPr>
      </w:pPr>
    </w:p>
    <w:p w:rsidR="005B424C" w:rsidRDefault="005B424C"/>
    <w:sectPr w:rsidR="005B424C" w:rsidSect="00CB7A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AC3"/>
    <w:rsid w:val="005B424C"/>
    <w:rsid w:val="00CB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1081</Words>
  <Characters>6162</Characters>
  <Application>Microsoft Office Word</Application>
  <DocSecurity>0</DocSecurity>
  <Lines>51</Lines>
  <Paragraphs>14</Paragraphs>
  <ScaleCrop>false</ScaleCrop>
  <Company>微软中国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2015-09-22T05:35:00Z</dcterms:created>
  <dcterms:modified xsi:type="dcterms:W3CDTF">2015-09-22T05:36:00Z</dcterms:modified>
</cp:coreProperties>
</file>