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AA" w:rsidRPr="004D15AA" w:rsidRDefault="004D15AA" w:rsidP="004D15AA">
      <w:pPr>
        <w:shd w:val="clear" w:color="auto" w:fill="FFFFFF"/>
        <w:wordWrap w:val="0"/>
        <w:adjustRightInd/>
        <w:snapToGrid/>
        <w:spacing w:before="100" w:beforeAutospacing="1" w:after="100" w:afterAutospacing="1" w:line="330" w:lineRule="atLeast"/>
        <w:rPr>
          <w:rFonts w:ascii="微软雅黑" w:hAnsi="微软雅黑" w:cs="宋体"/>
          <w:color w:val="000000"/>
          <w:sz w:val="18"/>
          <w:szCs w:val="18"/>
        </w:rPr>
      </w:pPr>
      <w:r w:rsidRPr="004D15AA">
        <w:rPr>
          <w:rFonts w:ascii="微软雅黑" w:hAnsi="微软雅黑" w:cs="宋体" w:hint="eastAsia"/>
          <w:color w:val="000000"/>
          <w:sz w:val="18"/>
          <w:szCs w:val="18"/>
        </w:rPr>
        <w:t>   美兰区水务局公开招聘进入面试人员名册</w:t>
      </w:r>
    </w:p>
    <w:tbl>
      <w:tblPr>
        <w:tblW w:w="8391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1"/>
        <w:gridCol w:w="1455"/>
        <w:gridCol w:w="1665"/>
        <w:gridCol w:w="1140"/>
      </w:tblGrid>
      <w:tr w:rsidR="004D15AA" w:rsidRPr="004D15AA" w:rsidTr="004D15AA">
        <w:trPr>
          <w:trHeight w:val="510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竞聘岗位</w:t>
            </w:r>
          </w:p>
        </w:tc>
        <w:tc>
          <w:tcPr>
            <w:tcW w:w="14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姓  名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性别</w:t>
            </w:r>
          </w:p>
        </w:tc>
      </w:tr>
      <w:tr w:rsidR="004D15AA" w:rsidRPr="004D15AA" w:rsidTr="004D15AA">
        <w:trPr>
          <w:trHeight w:val="390"/>
        </w:trPr>
        <w:tc>
          <w:tcPr>
            <w:tcW w:w="41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管理岗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王德刚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谭友照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冯小怡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林诗浩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41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专业技术岗（财会类）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葛淑欣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刘云慧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梁心悦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41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专业技术岗（水利工程、土木工程、水电类、机械类）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许清莉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曾慧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女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赵河源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吴川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  <w:tr w:rsidR="004D15AA" w:rsidRPr="004D15AA" w:rsidTr="004D15AA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王立林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15AA" w:rsidRPr="004D15AA" w:rsidRDefault="004D15AA" w:rsidP="004D15AA">
            <w:pPr>
              <w:adjustRightInd/>
              <w:snapToGrid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D15AA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　　</w:t>
            </w:r>
            <w:r w:rsidRPr="004D15AA"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男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D15AA"/>
    <w:rsid w:val="008122C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5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2015-09-25T13:03:00Z</dcterms:modified>
</cp:coreProperties>
</file>