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1461"/>
        <w:gridCol w:w="684"/>
        <w:gridCol w:w="1932"/>
        <w:gridCol w:w="2058"/>
        <w:gridCol w:w="1876"/>
        <w:gridCol w:w="1399"/>
      </w:tblGrid>
      <w:tr w:rsidR="00692CCA" w:rsidRPr="00692CCA" w:rsidTr="00692CCA">
        <w:trPr>
          <w:trHeight w:val="375"/>
          <w:jc w:val="center"/>
        </w:trPr>
        <w:tc>
          <w:tcPr>
            <w:tcW w:w="1346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附：松阳县医疗卫生系统2015年毕业定向委培卫生专业技术人员拟聘用人员名单</w:t>
            </w:r>
          </w:p>
        </w:tc>
      </w:tr>
      <w:tr w:rsidR="00692CCA" w:rsidRPr="00692CCA" w:rsidTr="00692CCA">
        <w:trPr>
          <w:trHeight w:val="585"/>
          <w:jc w:val="center"/>
        </w:trPr>
        <w:tc>
          <w:tcPr>
            <w:tcW w:w="8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序 号</w:t>
            </w:r>
          </w:p>
        </w:tc>
        <w:tc>
          <w:tcPr>
            <w:tcW w:w="172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姓 </w:t>
            </w:r>
            <w:r w:rsidRPr="00692CCA">
              <w:rPr>
                <w:rFonts w:ascii="宋体" w:eastAsia="宋体" w:hAnsi="宋体" w:cs="宋体" w:hint="eastAsia"/>
                <w:color w:val="515151"/>
                <w:sz w:val="21"/>
              </w:rPr>
              <w:t> </w:t>
            </w: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名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性别</w:t>
            </w:r>
          </w:p>
        </w:tc>
        <w:tc>
          <w:tcPr>
            <w:tcW w:w="26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招聘单位</w:t>
            </w:r>
          </w:p>
        </w:tc>
        <w:tc>
          <w:tcPr>
            <w:tcW w:w="28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招聘职位</w:t>
            </w:r>
          </w:p>
        </w:tc>
        <w:tc>
          <w:tcPr>
            <w:tcW w:w="258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考察结果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备注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方 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郑剑文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王沁媚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何晓雨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黄晓菲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温 馨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叶康敏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华德利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谢华英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郑婉清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谢梦颖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杨雅琴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吴依婷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刘 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692CCA" w:rsidRPr="00692CCA" w:rsidTr="00692CCA">
        <w:trPr>
          <w:trHeight w:val="28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黄 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乡镇卫生院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92CCA" w:rsidRPr="00692CCA" w:rsidRDefault="00692CCA" w:rsidP="00692CCA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692CCA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2CCA"/>
    <w:rsid w:val="008B7726"/>
    <w:rsid w:val="009627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2015-10-08T09:09:00Z</dcterms:modified>
</cp:coreProperties>
</file>