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9" w:rsidRDefault="00BE5F5E" w:rsidP="00BE5F5E">
      <w:pPr>
        <w:rPr>
          <w:rFonts w:ascii="微软雅黑" w:eastAsia="微软雅黑" w:hAnsi="微软雅黑" w:hint="eastAsia"/>
          <w:color w:val="FF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FF3333"/>
          <w:sz w:val="30"/>
          <w:szCs w:val="30"/>
          <w:shd w:val="clear" w:color="auto" w:fill="FFFFFF"/>
        </w:rPr>
        <w:t>太湖县2015年卫生系统公开招聘工作人员拟聘用人员名单公示（三）</w:t>
      </w:r>
    </w:p>
    <w:p w:rsidR="00BE5F5E" w:rsidRPr="00BE5F5E" w:rsidRDefault="00BE5F5E" w:rsidP="00BE5F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1189"/>
        <w:gridCol w:w="1543"/>
        <w:gridCol w:w="847"/>
        <w:gridCol w:w="3967"/>
        <w:gridCol w:w="2925"/>
        <w:gridCol w:w="1882"/>
        <w:gridCol w:w="846"/>
      </w:tblGrid>
      <w:tr w:rsidR="00BE5F5E" w:rsidRPr="00BE5F5E" w:rsidTr="00BE5F5E">
        <w:tc>
          <w:tcPr>
            <w:tcW w:w="302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23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549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岗位代码</w:t>
            </w:r>
          </w:p>
        </w:tc>
        <w:tc>
          <w:tcPr>
            <w:tcW w:w="301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1412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报考部门</w:t>
            </w:r>
          </w:p>
        </w:tc>
        <w:tc>
          <w:tcPr>
            <w:tcW w:w="1041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招聘单位</w:t>
            </w:r>
          </w:p>
        </w:tc>
        <w:tc>
          <w:tcPr>
            <w:tcW w:w="670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301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E5F5E" w:rsidRPr="00BE5F5E" w:rsidTr="00BE5F5E">
        <w:tc>
          <w:tcPr>
            <w:tcW w:w="302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3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吉婷婷</w:t>
            </w:r>
          </w:p>
        </w:tc>
        <w:tc>
          <w:tcPr>
            <w:tcW w:w="549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15031</w:t>
            </w:r>
          </w:p>
        </w:tc>
        <w:tc>
          <w:tcPr>
            <w:tcW w:w="301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412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县卫生和计划生育委员会</w:t>
            </w:r>
          </w:p>
        </w:tc>
        <w:tc>
          <w:tcPr>
            <w:tcW w:w="1041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北中镇中心卫生院</w:t>
            </w:r>
          </w:p>
        </w:tc>
        <w:tc>
          <w:tcPr>
            <w:tcW w:w="670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1410011410</w:t>
            </w:r>
          </w:p>
        </w:tc>
        <w:tc>
          <w:tcPr>
            <w:tcW w:w="301" w:type="pc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5F5E" w:rsidRPr="00BE5F5E" w:rsidRDefault="00BE5F5E" w:rsidP="00BE5F5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5F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递补　</w:t>
            </w:r>
          </w:p>
        </w:tc>
      </w:tr>
    </w:tbl>
    <w:p w:rsidR="00BE5F5E" w:rsidRPr="00BE5F5E" w:rsidRDefault="00BE5F5E" w:rsidP="00BE5F5E"/>
    <w:sectPr w:rsidR="00BE5F5E" w:rsidRPr="00BE5F5E" w:rsidSect="00BE5F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5E1"/>
    <w:rsid w:val="00044A1E"/>
    <w:rsid w:val="00246B48"/>
    <w:rsid w:val="00BE5F5E"/>
    <w:rsid w:val="00BF22DA"/>
    <w:rsid w:val="00E965E1"/>
    <w:rsid w:val="00EC60DF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5E1"/>
  </w:style>
  <w:style w:type="character" w:customStyle="1" w:styleId="font3">
    <w:name w:val="font3"/>
    <w:basedOn w:val="a0"/>
    <w:rsid w:val="00246B48"/>
  </w:style>
  <w:style w:type="character" w:customStyle="1" w:styleId="font6">
    <w:name w:val="font6"/>
    <w:basedOn w:val="a0"/>
    <w:rsid w:val="00246B48"/>
  </w:style>
  <w:style w:type="character" w:customStyle="1" w:styleId="font5">
    <w:name w:val="font5"/>
    <w:basedOn w:val="a0"/>
    <w:rsid w:val="00246B48"/>
  </w:style>
  <w:style w:type="paragraph" w:styleId="a3">
    <w:name w:val="Normal (Web)"/>
    <w:basedOn w:val="a"/>
    <w:uiPriority w:val="99"/>
    <w:unhideWhenUsed/>
    <w:rsid w:val="00BE5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2015-10-09T05:27:00Z</dcterms:created>
  <dcterms:modified xsi:type="dcterms:W3CDTF">2015-10-09T05:27:00Z</dcterms:modified>
</cp:coreProperties>
</file>