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F4" w:rsidRPr="00D274F4" w:rsidRDefault="00D274F4" w:rsidP="00D274F4">
      <w:pPr>
        <w:widowControl/>
        <w:shd w:val="clear" w:color="auto" w:fill="FFFFFF"/>
        <w:spacing w:line="323" w:lineRule="atLeast"/>
        <w:jc w:val="center"/>
        <w:rPr>
          <w:rFonts w:ascii="Verdana" w:eastAsia="宋体" w:hAnsi="Verdana" w:cs="宋体"/>
          <w:color w:val="000000"/>
          <w:kern w:val="0"/>
          <w:sz w:val="19"/>
          <w:szCs w:val="19"/>
        </w:rPr>
      </w:pPr>
      <w:r w:rsidRPr="00D274F4">
        <w:rPr>
          <w:rFonts w:ascii="Verdana" w:eastAsia="宋体" w:hAnsi="Verdana" w:cs="宋体"/>
          <w:color w:val="000000"/>
          <w:kern w:val="0"/>
          <w:sz w:val="19"/>
          <w:szCs w:val="19"/>
        </w:rPr>
        <w:t>南川区面向</w:t>
      </w:r>
      <w:r w:rsidRPr="00D274F4">
        <w:rPr>
          <w:rFonts w:ascii="Verdana" w:eastAsia="宋体" w:hAnsi="Verdana" w:cs="宋体"/>
          <w:color w:val="000000"/>
          <w:kern w:val="0"/>
          <w:sz w:val="19"/>
          <w:szCs w:val="19"/>
        </w:rPr>
        <w:t>2015</w:t>
      </w:r>
      <w:r w:rsidRPr="00D274F4">
        <w:rPr>
          <w:rFonts w:ascii="Verdana" w:eastAsia="宋体" w:hAnsi="Verdana" w:cs="宋体"/>
          <w:color w:val="000000"/>
          <w:kern w:val="0"/>
          <w:sz w:val="19"/>
          <w:szCs w:val="19"/>
        </w:rPr>
        <w:t>年应届高校毕业生公开招聘教育事业单位专业技术人员拟聘用人员公示表</w:t>
      </w:r>
    </w:p>
    <w:p w:rsidR="00D274F4" w:rsidRPr="00D274F4" w:rsidRDefault="00D274F4" w:rsidP="00D274F4">
      <w:pPr>
        <w:widowControl/>
        <w:shd w:val="clear" w:color="auto" w:fill="FFFFFF"/>
        <w:spacing w:line="323" w:lineRule="atLeast"/>
        <w:jc w:val="center"/>
        <w:rPr>
          <w:rFonts w:ascii="Verdana" w:eastAsia="宋体" w:hAnsi="Verdana" w:cs="宋体"/>
          <w:color w:val="000000"/>
          <w:kern w:val="0"/>
          <w:sz w:val="19"/>
          <w:szCs w:val="19"/>
        </w:rPr>
      </w:pPr>
      <w:r w:rsidRPr="00D274F4">
        <w:rPr>
          <w:rFonts w:ascii="Verdana" w:eastAsia="宋体" w:hAnsi="Verdana" w:cs="宋体"/>
          <w:color w:val="000000"/>
          <w:kern w:val="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0"/>
        <w:gridCol w:w="1140"/>
        <w:gridCol w:w="855"/>
        <w:gridCol w:w="1425"/>
        <w:gridCol w:w="990"/>
        <w:gridCol w:w="1650"/>
        <w:gridCol w:w="1725"/>
        <w:gridCol w:w="1140"/>
        <w:gridCol w:w="990"/>
        <w:gridCol w:w="1965"/>
      </w:tblGrid>
      <w:tr w:rsidR="00D274F4" w:rsidRPr="00D274F4" w:rsidTr="00D274F4">
        <w:trPr>
          <w:tblHeade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序号</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姓名</w:t>
            </w:r>
          </w:p>
        </w:tc>
        <w:tc>
          <w:tcPr>
            <w:tcW w:w="85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性别</w:t>
            </w:r>
          </w:p>
        </w:tc>
        <w:tc>
          <w:tcPr>
            <w:tcW w:w="14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出生</w:t>
            </w:r>
          </w:p>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年月</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学历</w:t>
            </w:r>
          </w:p>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学位</w:t>
            </w:r>
          </w:p>
        </w:tc>
        <w:tc>
          <w:tcPr>
            <w:tcW w:w="16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所学专业</w:t>
            </w:r>
          </w:p>
        </w:tc>
        <w:tc>
          <w:tcPr>
            <w:tcW w:w="17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毕业院校</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毕业时间</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考核</w:t>
            </w:r>
          </w:p>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总成绩</w:t>
            </w:r>
          </w:p>
        </w:tc>
        <w:tc>
          <w:tcPr>
            <w:tcW w:w="196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b/>
                <w:bCs/>
                <w:color w:val="555555"/>
                <w:kern w:val="0"/>
                <w:sz w:val="16"/>
                <w:szCs w:val="16"/>
              </w:rPr>
              <w:t>拟聘单位及职位</w:t>
            </w:r>
          </w:p>
        </w:tc>
      </w:tr>
      <w:tr w:rsidR="00D274F4" w:rsidRPr="00D274F4" w:rsidTr="00D274F4">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刘亚兰</w:t>
            </w:r>
          </w:p>
        </w:tc>
        <w:tc>
          <w:tcPr>
            <w:tcW w:w="85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女</w:t>
            </w:r>
          </w:p>
        </w:tc>
        <w:tc>
          <w:tcPr>
            <w:tcW w:w="14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1991.12</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专科</w:t>
            </w:r>
          </w:p>
        </w:tc>
        <w:tc>
          <w:tcPr>
            <w:tcW w:w="16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临床医学</w:t>
            </w:r>
          </w:p>
        </w:tc>
        <w:tc>
          <w:tcPr>
            <w:tcW w:w="17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重庆三峡医药高等专科学校</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2015.07</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79.8</w:t>
            </w:r>
          </w:p>
        </w:tc>
        <w:tc>
          <w:tcPr>
            <w:tcW w:w="196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乡镇卫生院临床岗</w:t>
            </w:r>
          </w:p>
        </w:tc>
      </w:tr>
      <w:tr w:rsidR="00D274F4" w:rsidRPr="00D274F4" w:rsidTr="00D274F4">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刘松林</w:t>
            </w:r>
          </w:p>
        </w:tc>
        <w:tc>
          <w:tcPr>
            <w:tcW w:w="85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男</w:t>
            </w:r>
          </w:p>
        </w:tc>
        <w:tc>
          <w:tcPr>
            <w:tcW w:w="14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1993.03</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专科</w:t>
            </w:r>
          </w:p>
        </w:tc>
        <w:tc>
          <w:tcPr>
            <w:tcW w:w="16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临床医学</w:t>
            </w:r>
          </w:p>
        </w:tc>
        <w:tc>
          <w:tcPr>
            <w:tcW w:w="17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重庆三峡医药高等专科学校</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2015.07</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77.6</w:t>
            </w:r>
          </w:p>
        </w:tc>
        <w:tc>
          <w:tcPr>
            <w:tcW w:w="196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乡镇卫生院临床岗</w:t>
            </w:r>
          </w:p>
        </w:tc>
      </w:tr>
      <w:tr w:rsidR="00D274F4" w:rsidRPr="00D274F4" w:rsidTr="00D274F4">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陈茜</w:t>
            </w:r>
          </w:p>
        </w:tc>
        <w:tc>
          <w:tcPr>
            <w:tcW w:w="85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女</w:t>
            </w:r>
          </w:p>
        </w:tc>
        <w:tc>
          <w:tcPr>
            <w:tcW w:w="14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1993.04</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专科</w:t>
            </w:r>
          </w:p>
        </w:tc>
        <w:tc>
          <w:tcPr>
            <w:tcW w:w="16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临床医学</w:t>
            </w:r>
          </w:p>
        </w:tc>
        <w:tc>
          <w:tcPr>
            <w:tcW w:w="17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重庆医药高等专科学校</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2015.06</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79.8</w:t>
            </w:r>
          </w:p>
        </w:tc>
        <w:tc>
          <w:tcPr>
            <w:tcW w:w="196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乡镇卫生院临床岗</w:t>
            </w:r>
          </w:p>
        </w:tc>
      </w:tr>
      <w:tr w:rsidR="00D274F4" w:rsidRPr="00D274F4" w:rsidTr="00D274F4">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沈仕棚</w:t>
            </w:r>
          </w:p>
        </w:tc>
        <w:tc>
          <w:tcPr>
            <w:tcW w:w="85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男</w:t>
            </w:r>
          </w:p>
        </w:tc>
        <w:tc>
          <w:tcPr>
            <w:tcW w:w="14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1992.10</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专科</w:t>
            </w:r>
          </w:p>
        </w:tc>
        <w:tc>
          <w:tcPr>
            <w:tcW w:w="16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临床医学</w:t>
            </w:r>
          </w:p>
        </w:tc>
        <w:tc>
          <w:tcPr>
            <w:tcW w:w="17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重庆三峡医药高等专科学校</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2015.07</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72</w:t>
            </w:r>
          </w:p>
        </w:tc>
        <w:tc>
          <w:tcPr>
            <w:tcW w:w="196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乡镇卫生院临床岗</w:t>
            </w:r>
          </w:p>
        </w:tc>
      </w:tr>
      <w:tr w:rsidR="00D274F4" w:rsidRPr="00D274F4" w:rsidTr="00D274F4">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张娟</w:t>
            </w:r>
          </w:p>
        </w:tc>
        <w:tc>
          <w:tcPr>
            <w:tcW w:w="85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女</w:t>
            </w:r>
          </w:p>
        </w:tc>
        <w:tc>
          <w:tcPr>
            <w:tcW w:w="14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1993.04</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专科</w:t>
            </w:r>
          </w:p>
        </w:tc>
        <w:tc>
          <w:tcPr>
            <w:tcW w:w="16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临床医学</w:t>
            </w:r>
          </w:p>
        </w:tc>
        <w:tc>
          <w:tcPr>
            <w:tcW w:w="17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重庆医药高等专科学校</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2015.06</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77.6</w:t>
            </w:r>
          </w:p>
        </w:tc>
        <w:tc>
          <w:tcPr>
            <w:tcW w:w="196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乡镇卫生院临床岗</w:t>
            </w:r>
          </w:p>
        </w:tc>
      </w:tr>
      <w:tr w:rsidR="00D274F4" w:rsidRPr="00D274F4" w:rsidTr="00D274F4">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6</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罗志娇</w:t>
            </w:r>
          </w:p>
        </w:tc>
        <w:tc>
          <w:tcPr>
            <w:tcW w:w="85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女</w:t>
            </w:r>
          </w:p>
        </w:tc>
        <w:tc>
          <w:tcPr>
            <w:tcW w:w="14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1993.05</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专科</w:t>
            </w:r>
          </w:p>
        </w:tc>
        <w:tc>
          <w:tcPr>
            <w:tcW w:w="16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临床医学</w:t>
            </w:r>
          </w:p>
        </w:tc>
        <w:tc>
          <w:tcPr>
            <w:tcW w:w="17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贵州铜仁职业技术学校</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2015.07</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83.2</w:t>
            </w:r>
          </w:p>
        </w:tc>
        <w:tc>
          <w:tcPr>
            <w:tcW w:w="196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乡镇卫生院临床岗</w:t>
            </w:r>
          </w:p>
        </w:tc>
      </w:tr>
      <w:tr w:rsidR="00D274F4" w:rsidRPr="00D274F4" w:rsidTr="00D274F4">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7</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王映懿</w:t>
            </w:r>
          </w:p>
        </w:tc>
        <w:tc>
          <w:tcPr>
            <w:tcW w:w="85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女</w:t>
            </w:r>
          </w:p>
        </w:tc>
        <w:tc>
          <w:tcPr>
            <w:tcW w:w="14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1990.10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本科</w:t>
            </w:r>
          </w:p>
        </w:tc>
        <w:tc>
          <w:tcPr>
            <w:tcW w:w="165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中医学</w:t>
            </w:r>
          </w:p>
        </w:tc>
        <w:tc>
          <w:tcPr>
            <w:tcW w:w="172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成都中医药</w:t>
            </w:r>
          </w:p>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大学</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2015.07</w:t>
            </w:r>
          </w:p>
        </w:tc>
        <w:tc>
          <w:tcPr>
            <w:tcW w:w="990"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84.2</w:t>
            </w:r>
          </w:p>
        </w:tc>
        <w:tc>
          <w:tcPr>
            <w:tcW w:w="1965" w:type="dxa"/>
            <w:tcBorders>
              <w:top w:val="outset" w:sz="6" w:space="0" w:color="auto"/>
              <w:left w:val="outset" w:sz="6" w:space="0" w:color="auto"/>
              <w:bottom w:val="outset" w:sz="6" w:space="0" w:color="auto"/>
              <w:right w:val="outset" w:sz="6" w:space="0" w:color="auto"/>
            </w:tcBorders>
            <w:vAlign w:val="center"/>
            <w:hideMark/>
          </w:tcPr>
          <w:p w:rsidR="00D274F4" w:rsidRPr="00D274F4" w:rsidRDefault="00D274F4" w:rsidP="00D274F4">
            <w:pPr>
              <w:widowControl/>
              <w:jc w:val="center"/>
              <w:rPr>
                <w:rFonts w:ascii="Verdana" w:eastAsia="宋体" w:hAnsi="Verdana" w:cs="宋体"/>
                <w:color w:val="555555"/>
                <w:kern w:val="0"/>
                <w:sz w:val="16"/>
                <w:szCs w:val="16"/>
              </w:rPr>
            </w:pPr>
            <w:r w:rsidRPr="00D274F4">
              <w:rPr>
                <w:rFonts w:ascii="Verdana" w:eastAsia="宋体" w:hAnsi="Verdana" w:cs="宋体"/>
                <w:color w:val="555555"/>
                <w:kern w:val="0"/>
                <w:sz w:val="16"/>
                <w:szCs w:val="16"/>
              </w:rPr>
              <w:t>南川区中医医院</w:t>
            </w:r>
            <w:r w:rsidRPr="00D274F4">
              <w:rPr>
                <w:rFonts w:ascii="Verdana" w:eastAsia="宋体" w:hAnsi="Verdana" w:cs="宋体"/>
                <w:color w:val="555555"/>
                <w:kern w:val="0"/>
                <w:sz w:val="16"/>
                <w:szCs w:val="16"/>
              </w:rPr>
              <w:t xml:space="preserve"> </w:t>
            </w:r>
            <w:r w:rsidRPr="00D274F4">
              <w:rPr>
                <w:rFonts w:ascii="Verdana" w:eastAsia="宋体" w:hAnsi="Verdana" w:cs="宋体"/>
                <w:color w:val="555555"/>
                <w:kern w:val="0"/>
                <w:sz w:val="16"/>
                <w:szCs w:val="16"/>
              </w:rPr>
              <w:t>中医岗</w:t>
            </w:r>
          </w:p>
        </w:tc>
      </w:tr>
    </w:tbl>
    <w:p w:rsidR="00D274F4" w:rsidRPr="00D274F4" w:rsidRDefault="00D274F4" w:rsidP="00D274F4">
      <w:pPr>
        <w:widowControl/>
        <w:shd w:val="clear" w:color="auto" w:fill="FFFFFF"/>
        <w:spacing w:line="323" w:lineRule="atLeast"/>
        <w:jc w:val="left"/>
        <w:rPr>
          <w:rFonts w:ascii="Verdana" w:eastAsia="宋体" w:hAnsi="Verdana" w:cs="宋体"/>
          <w:color w:val="000000"/>
          <w:kern w:val="0"/>
          <w:sz w:val="19"/>
          <w:szCs w:val="19"/>
        </w:rPr>
      </w:pPr>
      <w:r w:rsidRPr="00D274F4">
        <w:rPr>
          <w:rFonts w:ascii="Verdana" w:eastAsia="宋体" w:hAnsi="Verdana" w:cs="宋体"/>
          <w:b/>
          <w:bCs/>
          <w:color w:val="000000"/>
          <w:kern w:val="0"/>
          <w:sz w:val="19"/>
          <w:szCs w:val="19"/>
        </w:rPr>
        <w:t> </w:t>
      </w:r>
    </w:p>
    <w:p w:rsidR="000F47E1" w:rsidRPr="00D274F4" w:rsidRDefault="000F47E1" w:rsidP="00D274F4"/>
    <w:sectPr w:rsidR="000F47E1" w:rsidRPr="00D274F4" w:rsidSect="00BE5F5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65E1"/>
    <w:rsid w:val="00044A1E"/>
    <w:rsid w:val="000F47E1"/>
    <w:rsid w:val="00246B48"/>
    <w:rsid w:val="003A3A77"/>
    <w:rsid w:val="004D4BE7"/>
    <w:rsid w:val="00646CB1"/>
    <w:rsid w:val="00A14653"/>
    <w:rsid w:val="00BE5F5E"/>
    <w:rsid w:val="00BF22DA"/>
    <w:rsid w:val="00D274F4"/>
    <w:rsid w:val="00E965E1"/>
    <w:rsid w:val="00EC60DF"/>
    <w:rsid w:val="00F574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DF"/>
    <w:pPr>
      <w:widowControl w:val="0"/>
      <w:jc w:val="both"/>
    </w:pPr>
  </w:style>
  <w:style w:type="paragraph" w:styleId="1">
    <w:name w:val="heading 1"/>
    <w:basedOn w:val="a"/>
    <w:next w:val="a"/>
    <w:link w:val="1Char"/>
    <w:uiPriority w:val="9"/>
    <w:qFormat/>
    <w:rsid w:val="003A3A77"/>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4D4BE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65E1"/>
  </w:style>
  <w:style w:type="character" w:customStyle="1" w:styleId="font3">
    <w:name w:val="font3"/>
    <w:basedOn w:val="a0"/>
    <w:rsid w:val="00246B48"/>
  </w:style>
  <w:style w:type="character" w:customStyle="1" w:styleId="font6">
    <w:name w:val="font6"/>
    <w:basedOn w:val="a0"/>
    <w:rsid w:val="00246B48"/>
  </w:style>
  <w:style w:type="character" w:customStyle="1" w:styleId="font5">
    <w:name w:val="font5"/>
    <w:basedOn w:val="a0"/>
    <w:rsid w:val="00246B48"/>
  </w:style>
  <w:style w:type="paragraph" w:styleId="a3">
    <w:name w:val="Normal (Web)"/>
    <w:basedOn w:val="a"/>
    <w:uiPriority w:val="99"/>
    <w:unhideWhenUsed/>
    <w:rsid w:val="00BE5F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5F5E"/>
    <w:rPr>
      <w:b/>
      <w:bCs/>
    </w:rPr>
  </w:style>
  <w:style w:type="character" w:customStyle="1" w:styleId="3Char">
    <w:name w:val="标题 3 Char"/>
    <w:basedOn w:val="a0"/>
    <w:link w:val="3"/>
    <w:uiPriority w:val="9"/>
    <w:rsid w:val="004D4BE7"/>
    <w:rPr>
      <w:rFonts w:ascii="宋体" w:eastAsia="宋体" w:hAnsi="宋体" w:cs="宋体"/>
      <w:b/>
      <w:bCs/>
      <w:kern w:val="0"/>
      <w:sz w:val="27"/>
      <w:szCs w:val="27"/>
    </w:rPr>
  </w:style>
  <w:style w:type="character" w:customStyle="1" w:styleId="1Char">
    <w:name w:val="标题 1 Char"/>
    <w:basedOn w:val="a0"/>
    <w:link w:val="1"/>
    <w:uiPriority w:val="9"/>
    <w:rsid w:val="003A3A77"/>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69692231">
      <w:bodyDiv w:val="1"/>
      <w:marLeft w:val="0"/>
      <w:marRight w:val="0"/>
      <w:marTop w:val="0"/>
      <w:marBottom w:val="0"/>
      <w:divBdr>
        <w:top w:val="none" w:sz="0" w:space="0" w:color="auto"/>
        <w:left w:val="none" w:sz="0" w:space="0" w:color="auto"/>
        <w:bottom w:val="none" w:sz="0" w:space="0" w:color="auto"/>
        <w:right w:val="none" w:sz="0" w:space="0" w:color="auto"/>
      </w:divBdr>
    </w:div>
    <w:div w:id="137459486">
      <w:bodyDiv w:val="1"/>
      <w:marLeft w:val="0"/>
      <w:marRight w:val="0"/>
      <w:marTop w:val="0"/>
      <w:marBottom w:val="0"/>
      <w:divBdr>
        <w:top w:val="none" w:sz="0" w:space="0" w:color="auto"/>
        <w:left w:val="none" w:sz="0" w:space="0" w:color="auto"/>
        <w:bottom w:val="none" w:sz="0" w:space="0" w:color="auto"/>
        <w:right w:val="none" w:sz="0" w:space="0" w:color="auto"/>
      </w:divBdr>
    </w:div>
    <w:div w:id="626814482">
      <w:bodyDiv w:val="1"/>
      <w:marLeft w:val="0"/>
      <w:marRight w:val="0"/>
      <w:marTop w:val="0"/>
      <w:marBottom w:val="0"/>
      <w:divBdr>
        <w:top w:val="none" w:sz="0" w:space="0" w:color="auto"/>
        <w:left w:val="none" w:sz="0" w:space="0" w:color="auto"/>
        <w:bottom w:val="none" w:sz="0" w:space="0" w:color="auto"/>
        <w:right w:val="none" w:sz="0" w:space="0" w:color="auto"/>
      </w:divBdr>
    </w:div>
    <w:div w:id="751201250">
      <w:bodyDiv w:val="1"/>
      <w:marLeft w:val="0"/>
      <w:marRight w:val="0"/>
      <w:marTop w:val="0"/>
      <w:marBottom w:val="0"/>
      <w:divBdr>
        <w:top w:val="none" w:sz="0" w:space="0" w:color="auto"/>
        <w:left w:val="none" w:sz="0" w:space="0" w:color="auto"/>
        <w:bottom w:val="none" w:sz="0" w:space="0" w:color="auto"/>
        <w:right w:val="none" w:sz="0" w:space="0" w:color="auto"/>
      </w:divBdr>
    </w:div>
    <w:div w:id="920914616">
      <w:bodyDiv w:val="1"/>
      <w:marLeft w:val="0"/>
      <w:marRight w:val="0"/>
      <w:marTop w:val="0"/>
      <w:marBottom w:val="0"/>
      <w:divBdr>
        <w:top w:val="none" w:sz="0" w:space="0" w:color="auto"/>
        <w:left w:val="none" w:sz="0" w:space="0" w:color="auto"/>
        <w:bottom w:val="none" w:sz="0" w:space="0" w:color="auto"/>
        <w:right w:val="none" w:sz="0" w:space="0" w:color="auto"/>
      </w:divBdr>
    </w:div>
    <w:div w:id="1028140430">
      <w:bodyDiv w:val="1"/>
      <w:marLeft w:val="0"/>
      <w:marRight w:val="0"/>
      <w:marTop w:val="0"/>
      <w:marBottom w:val="0"/>
      <w:divBdr>
        <w:top w:val="none" w:sz="0" w:space="0" w:color="auto"/>
        <w:left w:val="none" w:sz="0" w:space="0" w:color="auto"/>
        <w:bottom w:val="none" w:sz="0" w:space="0" w:color="auto"/>
        <w:right w:val="none" w:sz="0" w:space="0" w:color="auto"/>
      </w:divBdr>
      <w:divsChild>
        <w:div w:id="2104761401">
          <w:marLeft w:val="0"/>
          <w:marRight w:val="0"/>
          <w:marTop w:val="0"/>
          <w:marBottom w:val="0"/>
          <w:divBdr>
            <w:top w:val="none" w:sz="0" w:space="0" w:color="auto"/>
            <w:left w:val="none" w:sz="0" w:space="0" w:color="auto"/>
            <w:bottom w:val="none" w:sz="0" w:space="0" w:color="auto"/>
            <w:right w:val="none" w:sz="0" w:space="0" w:color="auto"/>
          </w:divBdr>
          <w:divsChild>
            <w:div w:id="1537154717">
              <w:marLeft w:val="0"/>
              <w:marRight w:val="0"/>
              <w:marTop w:val="0"/>
              <w:marBottom w:val="0"/>
              <w:divBdr>
                <w:top w:val="none" w:sz="0" w:space="0" w:color="auto"/>
                <w:left w:val="none" w:sz="0" w:space="0" w:color="auto"/>
                <w:bottom w:val="none" w:sz="0" w:space="0" w:color="auto"/>
                <w:right w:val="none" w:sz="0" w:space="0" w:color="auto"/>
              </w:divBdr>
              <w:divsChild>
                <w:div w:id="1240406604">
                  <w:marLeft w:val="68"/>
                  <w:marRight w:val="68"/>
                  <w:marTop w:val="0"/>
                  <w:marBottom w:val="0"/>
                  <w:divBdr>
                    <w:top w:val="none" w:sz="0" w:space="0" w:color="auto"/>
                    <w:left w:val="none" w:sz="0" w:space="0" w:color="auto"/>
                    <w:bottom w:val="none" w:sz="0" w:space="0" w:color="auto"/>
                    <w:right w:val="none" w:sz="0" w:space="0" w:color="auto"/>
                  </w:divBdr>
                  <w:divsChild>
                    <w:div w:id="636498025">
                      <w:marLeft w:val="0"/>
                      <w:marRight w:val="0"/>
                      <w:marTop w:val="0"/>
                      <w:marBottom w:val="0"/>
                      <w:divBdr>
                        <w:top w:val="none" w:sz="0" w:space="0" w:color="auto"/>
                        <w:left w:val="none" w:sz="0" w:space="0" w:color="auto"/>
                        <w:bottom w:val="none" w:sz="0" w:space="0" w:color="auto"/>
                        <w:right w:val="none" w:sz="0" w:space="0" w:color="auto"/>
                      </w:divBdr>
                      <w:divsChild>
                        <w:div w:id="984242130">
                          <w:marLeft w:val="0"/>
                          <w:marRight w:val="0"/>
                          <w:marTop w:val="100"/>
                          <w:marBottom w:val="100"/>
                          <w:divBdr>
                            <w:top w:val="none" w:sz="0" w:space="0" w:color="auto"/>
                            <w:left w:val="none" w:sz="0" w:space="0" w:color="auto"/>
                            <w:bottom w:val="none" w:sz="0" w:space="0" w:color="auto"/>
                            <w:right w:val="none" w:sz="0" w:space="0" w:color="auto"/>
                          </w:divBdr>
                          <w:divsChild>
                            <w:div w:id="13452067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37403">
      <w:bodyDiv w:val="1"/>
      <w:marLeft w:val="0"/>
      <w:marRight w:val="0"/>
      <w:marTop w:val="0"/>
      <w:marBottom w:val="0"/>
      <w:divBdr>
        <w:top w:val="none" w:sz="0" w:space="0" w:color="auto"/>
        <w:left w:val="none" w:sz="0" w:space="0" w:color="auto"/>
        <w:bottom w:val="none" w:sz="0" w:space="0" w:color="auto"/>
        <w:right w:val="none" w:sz="0" w:space="0" w:color="auto"/>
      </w:divBdr>
    </w:div>
    <w:div w:id="1424109303">
      <w:bodyDiv w:val="1"/>
      <w:marLeft w:val="0"/>
      <w:marRight w:val="0"/>
      <w:marTop w:val="0"/>
      <w:marBottom w:val="0"/>
      <w:divBdr>
        <w:top w:val="none" w:sz="0" w:space="0" w:color="auto"/>
        <w:left w:val="none" w:sz="0" w:space="0" w:color="auto"/>
        <w:bottom w:val="none" w:sz="0" w:space="0" w:color="auto"/>
        <w:right w:val="none" w:sz="0" w:space="0" w:color="auto"/>
      </w:divBdr>
      <w:divsChild>
        <w:div w:id="1259365492">
          <w:marLeft w:val="0"/>
          <w:marRight w:val="0"/>
          <w:marTop w:val="0"/>
          <w:marBottom w:val="0"/>
          <w:divBdr>
            <w:top w:val="none" w:sz="0" w:space="0" w:color="auto"/>
            <w:left w:val="none" w:sz="0" w:space="0" w:color="auto"/>
            <w:bottom w:val="none" w:sz="0" w:space="0" w:color="auto"/>
            <w:right w:val="none" w:sz="0" w:space="0" w:color="auto"/>
          </w:divBdr>
        </w:div>
      </w:divsChild>
    </w:div>
    <w:div w:id="1439446712">
      <w:bodyDiv w:val="1"/>
      <w:marLeft w:val="0"/>
      <w:marRight w:val="0"/>
      <w:marTop w:val="0"/>
      <w:marBottom w:val="0"/>
      <w:divBdr>
        <w:top w:val="none" w:sz="0" w:space="0" w:color="auto"/>
        <w:left w:val="none" w:sz="0" w:space="0" w:color="auto"/>
        <w:bottom w:val="none" w:sz="0" w:space="0" w:color="auto"/>
        <w:right w:val="none" w:sz="0" w:space="0" w:color="auto"/>
      </w:divBdr>
    </w:div>
    <w:div w:id="1591961464">
      <w:bodyDiv w:val="1"/>
      <w:marLeft w:val="0"/>
      <w:marRight w:val="0"/>
      <w:marTop w:val="0"/>
      <w:marBottom w:val="0"/>
      <w:divBdr>
        <w:top w:val="none" w:sz="0" w:space="0" w:color="auto"/>
        <w:left w:val="none" w:sz="0" w:space="0" w:color="auto"/>
        <w:bottom w:val="none" w:sz="0" w:space="0" w:color="auto"/>
        <w:right w:val="none" w:sz="0" w:space="0" w:color="auto"/>
      </w:divBdr>
    </w:div>
    <w:div w:id="1606307718">
      <w:bodyDiv w:val="1"/>
      <w:marLeft w:val="0"/>
      <w:marRight w:val="0"/>
      <w:marTop w:val="0"/>
      <w:marBottom w:val="0"/>
      <w:divBdr>
        <w:top w:val="none" w:sz="0" w:space="0" w:color="auto"/>
        <w:left w:val="none" w:sz="0" w:space="0" w:color="auto"/>
        <w:bottom w:val="none" w:sz="0" w:space="0" w:color="auto"/>
        <w:right w:val="none" w:sz="0" w:space="0" w:color="auto"/>
      </w:divBdr>
    </w:div>
    <w:div w:id="19575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432</Characters>
  <Application>Microsoft Office Word</Application>
  <DocSecurity>0</DocSecurity>
  <Lines>3</Lines>
  <Paragraphs>1</Paragraphs>
  <ScaleCrop>false</ScaleCrop>
  <Company>Sky123.Org</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2015-10-09T06:20:00Z</dcterms:created>
  <dcterms:modified xsi:type="dcterms:W3CDTF">2015-10-09T06:20:00Z</dcterms:modified>
</cp:coreProperties>
</file>