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56" w:rsidRDefault="00704BD2" w:rsidP="00704BD2">
      <w:pPr>
        <w:rPr>
          <w:rFonts w:ascii="黑休" w:eastAsia="黑休" w:hint="eastAsia"/>
          <w:b/>
          <w:bCs/>
          <w:color w:val="000000"/>
          <w:sz w:val="37"/>
          <w:szCs w:val="37"/>
          <w:shd w:val="clear" w:color="auto" w:fill="FFFFFF"/>
        </w:rPr>
      </w:pPr>
      <w:r>
        <w:rPr>
          <w:rFonts w:ascii="黑休" w:eastAsia="黑休" w:hint="eastAsia"/>
          <w:b/>
          <w:bCs/>
          <w:color w:val="000000"/>
          <w:sz w:val="37"/>
          <w:szCs w:val="37"/>
          <w:shd w:val="clear" w:color="auto" w:fill="FFFFFF"/>
        </w:rPr>
        <w:t>恩施州住建委2015年公开招聘州建设工程造价管理站工作人员面试名单</w:t>
      </w:r>
    </w:p>
    <w:p w:rsidR="00704BD2" w:rsidRPr="00704BD2" w:rsidRDefault="00704BD2" w:rsidP="00704B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5"/>
        <w:gridCol w:w="2713"/>
        <w:gridCol w:w="1875"/>
        <w:gridCol w:w="1289"/>
        <w:gridCol w:w="1926"/>
        <w:gridCol w:w="837"/>
      </w:tblGrid>
      <w:tr w:rsidR="00704BD2" w:rsidRPr="00704BD2" w:rsidTr="00704BD2">
        <w:trPr>
          <w:trHeight w:val="653"/>
          <w:tblCellSpacing w:w="0" w:type="dxa"/>
          <w:jc w:val="center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岗位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笔试综合成绩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名次</w:t>
            </w:r>
          </w:p>
        </w:tc>
      </w:tr>
      <w:tr w:rsidR="00704BD2" w:rsidRPr="00704BD2" w:rsidTr="00704BD2">
        <w:trPr>
          <w:trHeight w:val="653"/>
          <w:tblCellSpacing w:w="0" w:type="dxa"/>
          <w:jc w:val="center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龙志文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州建设工程造价管理站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工程技术人员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90060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82.5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704BD2" w:rsidRPr="00704BD2" w:rsidTr="00704BD2">
        <w:trPr>
          <w:trHeight w:val="653"/>
          <w:tblCellSpacing w:w="0" w:type="dxa"/>
          <w:jc w:val="center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范蒙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州建设工程造价管理站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工程技术人员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90060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75.5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704BD2" w:rsidRPr="00704BD2" w:rsidTr="00704BD2">
        <w:trPr>
          <w:trHeight w:val="653"/>
          <w:tblCellSpacing w:w="0" w:type="dxa"/>
          <w:jc w:val="center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刘安霖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州建设工程造价管理站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工程技术人员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90060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75.25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704BD2" w:rsidRPr="00704BD2" w:rsidTr="00704BD2">
        <w:trPr>
          <w:trHeight w:val="620"/>
          <w:tblCellSpacing w:w="0" w:type="dxa"/>
          <w:jc w:val="center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周苗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州建设工程造价管理站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工程技术人员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90060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74.5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704BD2" w:rsidRPr="00704BD2" w:rsidTr="00704BD2">
        <w:trPr>
          <w:trHeight w:val="653"/>
          <w:tblCellSpacing w:w="0" w:type="dxa"/>
          <w:jc w:val="center"/>
        </w:trPr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罗杰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州建设工程造价管理站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工程技术人员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90060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71.75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BD2" w:rsidRPr="00704BD2" w:rsidRDefault="00704BD2" w:rsidP="00704BD2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704BD2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5</w:t>
            </w:r>
          </w:p>
        </w:tc>
      </w:tr>
    </w:tbl>
    <w:p w:rsidR="00704BD2" w:rsidRPr="00704BD2" w:rsidRDefault="00704BD2" w:rsidP="00704BD2">
      <w:r w:rsidRPr="00704BD2">
        <w:rPr>
          <w:rFonts w:ascii="Arial" w:eastAsia="宋体" w:hAnsi="Arial" w:cs="Arial"/>
          <w:color w:val="000000"/>
          <w:kern w:val="0"/>
          <w:sz w:val="23"/>
          <w:szCs w:val="23"/>
          <w:shd w:val="clear" w:color="auto" w:fill="FFFFFF"/>
        </w:rPr>
        <w:t>       </w:t>
      </w:r>
    </w:p>
    <w:sectPr w:rsidR="00704BD2" w:rsidRPr="00704BD2" w:rsidSect="004F1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55" w:rsidRDefault="00BC4155" w:rsidP="004F1600">
      <w:r>
        <w:separator/>
      </w:r>
    </w:p>
  </w:endnote>
  <w:endnote w:type="continuationSeparator" w:id="1">
    <w:p w:rsidR="00BC4155" w:rsidRDefault="00BC4155" w:rsidP="004F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55" w:rsidRDefault="00BC4155" w:rsidP="004F1600">
      <w:r>
        <w:separator/>
      </w:r>
    </w:p>
  </w:footnote>
  <w:footnote w:type="continuationSeparator" w:id="1">
    <w:p w:rsidR="00BC4155" w:rsidRDefault="00BC4155" w:rsidP="004F1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00"/>
    <w:rsid w:val="001D3593"/>
    <w:rsid w:val="002741EE"/>
    <w:rsid w:val="002B0EFF"/>
    <w:rsid w:val="004E62FF"/>
    <w:rsid w:val="004F1600"/>
    <w:rsid w:val="00653EB1"/>
    <w:rsid w:val="00704BD2"/>
    <w:rsid w:val="009F6259"/>
    <w:rsid w:val="00AE0A50"/>
    <w:rsid w:val="00BC4155"/>
    <w:rsid w:val="00D00AAF"/>
    <w:rsid w:val="00D15554"/>
    <w:rsid w:val="00D32356"/>
    <w:rsid w:val="00D53415"/>
    <w:rsid w:val="00F124D7"/>
    <w:rsid w:val="00F91EAA"/>
    <w:rsid w:val="00FE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A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600"/>
    <w:rPr>
      <w:sz w:val="18"/>
      <w:szCs w:val="18"/>
    </w:rPr>
  </w:style>
  <w:style w:type="character" w:customStyle="1" w:styleId="apple-converted-space">
    <w:name w:val="apple-converted-space"/>
    <w:basedOn w:val="a0"/>
    <w:rsid w:val="00FE582D"/>
  </w:style>
  <w:style w:type="character" w:styleId="a5">
    <w:name w:val="Hyperlink"/>
    <w:basedOn w:val="a0"/>
    <w:uiPriority w:val="99"/>
    <w:semiHidden/>
    <w:unhideWhenUsed/>
    <w:rsid w:val="00FE582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5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E582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E582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82D"/>
    <w:rPr>
      <w:sz w:val="18"/>
      <w:szCs w:val="18"/>
    </w:rPr>
  </w:style>
  <w:style w:type="paragraph" w:customStyle="1" w:styleId="p0">
    <w:name w:val="p0"/>
    <w:basedOn w:val="a"/>
    <w:rsid w:val="001D3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9472">
          <w:marLeft w:val="0"/>
          <w:marRight w:val="0"/>
          <w:marTop w:val="50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834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1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7256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584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511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2015-10-10T15:23:00Z</dcterms:created>
  <dcterms:modified xsi:type="dcterms:W3CDTF">2015-10-10T15:23:00Z</dcterms:modified>
</cp:coreProperties>
</file>