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50" w:lineRule="atLeast"/>
        <w:jc w:val="center"/>
        <w:outlineLvl w:val="0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36"/>
          <w:sz w:val="36"/>
          <w:szCs w:val="36"/>
        </w:rPr>
        <w:t>贵州新蒲经济开发区公开招考工作人员</w:t>
      </w:r>
    </w:p>
    <w:p>
      <w:pPr>
        <w:spacing w:afterLines="50"/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报名</w:t>
      </w:r>
      <w:bookmarkStart w:id="0" w:name="_GoBack"/>
      <w:bookmarkEnd w:id="0"/>
      <w:r>
        <w:rPr>
          <w:rFonts w:hint="eastAsia"/>
          <w:b/>
          <w:sz w:val="36"/>
        </w:rPr>
        <w:t>登记表</w:t>
      </w:r>
    </w:p>
    <w:p>
      <w:pPr>
        <w:ind w:firstLine="735" w:firstLineChars="350"/>
        <w:rPr>
          <w:u w:val="single"/>
        </w:rPr>
      </w:pPr>
      <w:r>
        <w:t>应聘岗位：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期望薪资：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到岗时间：</w:t>
      </w:r>
      <w:r>
        <w:rPr>
          <w:rFonts w:hint="eastAsia"/>
          <w:u w:val="single"/>
        </w:rPr>
        <w:t xml:space="preserve">              </w:t>
      </w:r>
    </w:p>
    <w:tbl>
      <w:tblPr>
        <w:tblStyle w:val="8"/>
        <w:tblpPr w:leftFromText="180" w:rightFromText="180" w:vertAnchor="page" w:horzAnchor="margin" w:tblpXSpec="center" w:tblpY="3226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65"/>
        <w:gridCol w:w="425"/>
        <w:gridCol w:w="704"/>
        <w:gridCol w:w="573"/>
        <w:gridCol w:w="561"/>
        <w:gridCol w:w="432"/>
        <w:gridCol w:w="878"/>
        <w:gridCol w:w="256"/>
        <w:gridCol w:w="565"/>
        <w:gridCol w:w="421"/>
        <w:gridCol w:w="289"/>
        <w:gridCol w:w="550"/>
        <w:gridCol w:w="437"/>
        <w:gridCol w:w="49"/>
        <w:gridCol w:w="9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6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龄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身</w:t>
            </w:r>
            <w:r>
              <w:rPr>
                <w:rFonts w:hint="eastAsia"/>
              </w:rPr>
              <w:t xml:space="preserve">  </w:t>
            </w:r>
            <w:r>
              <w:t>高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体</w:t>
            </w:r>
            <w:r>
              <w:rPr>
                <w:rFonts w:hint="eastAsia"/>
              </w:rPr>
              <w:t xml:space="preserve">  </w:t>
            </w:r>
            <w:r>
              <w:t>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校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</w:t>
            </w:r>
            <w:r>
              <w:t>业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</w:t>
            </w:r>
            <w:r>
              <w:t>历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□</w:t>
            </w:r>
            <w:r>
              <w:t>全日制教育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</w:rPr>
              <w:t>在职教育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政治面貌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2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身份号码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户籍地址</w:t>
            </w:r>
          </w:p>
        </w:tc>
        <w:tc>
          <w:tcPr>
            <w:tcW w:w="4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箱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现居住地</w:t>
            </w:r>
          </w:p>
        </w:tc>
        <w:tc>
          <w:tcPr>
            <w:tcW w:w="40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</w:pPr>
            <w:r>
              <w:rPr>
                <w:rFonts w:hint="eastAsia"/>
                <w:sz w:val="22"/>
              </w:rPr>
              <w:t>紧急联系人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与本人关系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 </w:t>
            </w:r>
            <w:r>
              <w:t>话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培</w:t>
            </w:r>
            <w:r>
              <w:rPr>
                <w:rFonts w:hint="eastAsia"/>
              </w:rPr>
              <w:t xml:space="preserve"> </w:t>
            </w:r>
            <w:r>
              <w:t>训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 高 中 及 以 上 ）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  <w:r>
              <w:rPr>
                <w:rFonts w:hint="eastAsia"/>
              </w:rPr>
              <w:t>/单位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</w:t>
            </w:r>
            <w:r>
              <w:rPr>
                <w:rFonts w:hint="eastAsia"/>
              </w:rPr>
              <w:t>/学历</w:t>
            </w: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工</w:t>
            </w:r>
            <w:r>
              <w:rPr>
                <w:rFonts w:hint="eastAsia"/>
              </w:rPr>
              <w:t xml:space="preserve">  </w:t>
            </w:r>
            <w:r>
              <w:t>作</w:t>
            </w:r>
            <w:r>
              <w:rPr>
                <w:rFonts w:hint="eastAsia"/>
              </w:rPr>
              <w:t xml:space="preserve">  经  验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 近 三 份 工 作 ）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  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待遇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t>家</w:t>
            </w:r>
            <w:r>
              <w:rPr>
                <w:rFonts w:hint="eastAsia"/>
              </w:rPr>
              <w:t xml:space="preserve"> </w:t>
            </w:r>
            <w:r>
              <w:t>庭</w:t>
            </w:r>
            <w:r>
              <w:rPr>
                <w:rFonts w:hint="eastAsia"/>
              </w:rPr>
              <w:t xml:space="preserve"> </w:t>
            </w:r>
            <w:r>
              <w:t>成</w:t>
            </w:r>
            <w:r>
              <w:rPr>
                <w:rFonts w:hint="eastAsia"/>
              </w:rPr>
              <w:t xml:space="preserve"> </w:t>
            </w:r>
            <w:r>
              <w:t>员</w:t>
            </w:r>
          </w:p>
          <w:p>
            <w:pPr>
              <w:ind w:left="113" w:right="113"/>
            </w:pPr>
            <w:r>
              <w:rPr>
                <w:rFonts w:hint="eastAsia"/>
              </w:rPr>
              <w:t>（直 系 亲 属 必 填）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8"/>
        <w:tblpPr w:leftFromText="180" w:rightFromText="180" w:vertAnchor="page" w:horzAnchor="margin" w:tblpXSpec="center" w:tblpY="1321"/>
        <w:tblW w:w="9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1"/>
        <w:gridCol w:w="45"/>
        <w:gridCol w:w="1503"/>
        <w:gridCol w:w="397"/>
        <w:gridCol w:w="1899"/>
        <w:gridCol w:w="114"/>
        <w:gridCol w:w="1786"/>
        <w:gridCol w:w="5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四级__</w:t>
            </w:r>
            <w:r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_分   六级_</w:t>
            </w:r>
            <w:r>
              <w:rPr>
                <w:rFonts w:hint="eastAsia"/>
                <w:u w:val="single"/>
              </w:rPr>
              <w:t>_ _</w:t>
            </w:r>
            <w:r>
              <w:rPr>
                <w:rFonts w:hint="eastAsia"/>
              </w:rPr>
              <w:t>_分  专业四级</w:t>
            </w:r>
            <w:r>
              <w:rPr>
                <w:rFonts w:hint="eastAsia"/>
                <w:u w:val="single"/>
              </w:rPr>
              <w:t>_  _</w:t>
            </w:r>
            <w:r>
              <w:rPr>
                <w:rFonts w:hint="eastAsia"/>
              </w:rPr>
              <w:t>__分  专业八级_</w:t>
            </w:r>
            <w:r>
              <w:rPr>
                <w:rFonts w:hint="eastAsia"/>
                <w:u w:val="single"/>
              </w:rPr>
              <w:t>_    _</w:t>
            </w:r>
            <w:r>
              <w:rPr>
                <w:rFonts w:hint="eastAsia"/>
              </w:rPr>
              <w:t xml:space="preserve">_分 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其他证书：_______________________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语种：______      </w:t>
            </w:r>
            <w:r>
              <w:rPr>
                <w:rFonts w:hint="eastAsia"/>
                <w:bCs/>
              </w:rPr>
              <w:t>□精通  □熟练  □一般</w:t>
            </w:r>
            <w:r>
              <w:rPr>
                <w:rFonts w:hint="eastAsia"/>
              </w:rPr>
              <w:t xml:space="preserve">      </w:t>
            </w:r>
          </w:p>
          <w:p>
            <w:pPr>
              <w:jc w:val="left"/>
            </w:pPr>
            <w:r>
              <w:rPr>
                <w:rFonts w:hint="eastAsia"/>
              </w:rPr>
              <w:t>获得何种证书：___________________________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驾驶</w:t>
            </w:r>
            <w:r>
              <w:rPr>
                <w:rFonts w:hint="eastAsia"/>
              </w:rPr>
              <w:t>技能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驾照类型_____类    驾龄____年    曾驾驶过的车型_____________________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bCs/>
              </w:rPr>
              <w:t>O</w:t>
            </w:r>
            <w:r>
              <w:rPr>
                <w:rFonts w:hint="eastAsia"/>
                <w:bCs/>
              </w:rPr>
              <w:t>ffice办公软件  □精通  □熟练  □一般    等级证书：______________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其他技能或证书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兴趣爱好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t>是否需要公司提供住宿：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Cs/>
              </w:rPr>
              <w:t>□ 是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t>是否有朋友或亲属在本公司工作：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Cs/>
              </w:rPr>
              <w:t xml:space="preserve">□是　部门：　　 　姓名：　　　 与本人关系是：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t>是否已与原单位解除劳动关系：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Cs/>
              </w:rPr>
              <w:t>□ 是        □ 否   预计解除日期：</w:t>
            </w:r>
            <w:r>
              <w:rPr>
                <w:rFonts w:hint="eastAsia"/>
                <w:bCs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  <w:rPr>
                <w:u w:val="single"/>
              </w:rPr>
            </w:pPr>
            <w:r>
              <w:rPr>
                <w:rFonts w:hint="eastAsia"/>
              </w:rPr>
              <w:t xml:space="preserve">你从何处知道我公司招聘信息： </w:t>
            </w:r>
            <w:r>
              <w:rPr>
                <w:rFonts w:hint="eastAsia" w:ascii="宋体" w:hAnsi="宋体"/>
              </w:rPr>
              <w:t>□智联招聘  □前程无忧   □贵州人才网  □猎聘网  □他人介绍 □高校就业网站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494" w:hanging="3494" w:hangingChars="1450"/>
              <w:jc w:val="center"/>
            </w:pPr>
            <w:r>
              <w:rPr>
                <w:rFonts w:hint="eastAsia"/>
                <w:b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个人/集体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颁发单位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3045" w:hanging="3045" w:hangingChars="14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498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9498" w:type="dxa"/>
            <w:gridSpan w:val="11"/>
            <w:tcBorders>
              <w:top w:val="single" w:color="auto" w:sz="4" w:space="0"/>
            </w:tcBorders>
            <w:vAlign w:val="top"/>
          </w:tcPr>
          <w:p>
            <w:r>
              <w:rPr>
                <w:rFonts w:hint="eastAsia"/>
              </w:rPr>
              <w:t>（200）字以内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我公司将对你的个人信息进行核实，请提供两位核实人的个人信息。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与本人关系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</w:t>
            </w:r>
            <w:r>
              <w:t>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直接上级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人事部负责人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49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t>本人承诺：</w:t>
            </w:r>
            <w:r>
              <w:rPr>
                <w:rFonts w:hint="eastAsia"/>
              </w:rPr>
              <w:t xml:space="preserve"> 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我保证以上所提供的情况属实，在必要时配合公司进行背景调查，并同意公司有权向我前工作单位对我的工作情况进行核实。同时我理解以上信息如不实可导致</w:t>
            </w:r>
            <w:r>
              <w:rPr>
                <w:rFonts w:hint="eastAsia" w:ascii="宋体" w:hAnsi="宋体" w:eastAsia="宋体" w:cs="Times New Roman"/>
                <w:szCs w:val="21"/>
              </w:rPr>
              <w:t>重新</w:t>
            </w:r>
            <w:r>
              <w:rPr>
                <w:rFonts w:hint="eastAsia" w:ascii="宋体" w:hAnsi="宋体"/>
                <w:szCs w:val="21"/>
              </w:rPr>
              <w:t>定薪定岗乃至</w:t>
            </w:r>
            <w:r>
              <w:rPr>
                <w:rFonts w:hint="eastAsia"/>
              </w:rPr>
              <w:t>立即解聘。</w:t>
            </w:r>
          </w:p>
          <w:p>
            <w:pPr>
              <w:jc w:val="center"/>
            </w:pPr>
          </w:p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应聘人签名：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应聘时间：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hint="eastAsia"/>
      </w:rPr>
      <w:t>新 兴 产 业 聚 集 之 地                 生 态 文 化 休 闲 之 城</w:t>
    </w:r>
  </w:p>
  <w:p>
    <w:pPr>
      <w:pStyle w:val="3"/>
      <w:jc w:val="center"/>
    </w:pPr>
    <w:r>
      <w:rPr>
        <w:rFonts w:hint="eastAsia"/>
      </w:rPr>
      <w:t>The Gathering Place of Emerging Industries    The City of Leisure and Ecological Culture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hint="eastAsia" w:ascii="Calibri" w:hAnsi="Calibri" w:eastAsia="宋体"/>
        <w:kern w:val="2"/>
        <w:sz w:val="18"/>
        <w:szCs w:val="18"/>
        <w:lang w:val="en-US" w:eastAsia="zh-CN" w:bidi="ar-SA"/>
      </w:rPr>
      <w:pict>
        <v:shape id="图片 3" o:spid="_x0000_s1025" type="#_x0000_t75" style="position:absolute;left:0;margin-left:135.75pt;margin-top:-27.2pt;height:25.5pt;width:25.5pt;mso-position-horizontal-relative:margin;mso-position-vertical-relative:margin;mso-wrap-distance-bottom:0pt;mso-wrap-distance-left:9pt;mso-wrap-distance-right:9pt;mso-wrap-distance-top:0pt;rotation:0f;z-index:251658240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square"/>
        </v:shape>
      </w:pict>
    </w: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rect id="矩形 10" o:spid="_x0000_s1026" style="position:absolute;left:0;margin-left:562.9pt;margin-top:76.95pt;height:34.15pt;width:32.4pt;mso-position-horizontal-relative:page;mso-position-vertical-relative:margin;rotation:0f;z-index:251659264;" o:ole="f" fillcolor="#FFFFFF" filled="t" o:preferrelative="t" stroked="f" coordsize="21600,21600" o:allowincell="f">
          <v:imagedata gain="65536f" blacklevel="0f" gamma="0"/>
          <o:lock v:ext="edit" position="f" selection="f" grouping="f" rotation="f" cropping="f" text="f" aspectratio="f"/>
          <v:textbox inset="0.00pt,3.60pt,0.00pt,3.60pt" style="mso-fit-shape-to-text:t;">
            <w:txbxContent>
              <w:p>
                <w:pPr>
                  <w:pBdr>
                    <w:top w:val="single" w:color="D8D8D8" w:sz="4" w:space="1"/>
                  </w:pBdr>
                </w:pPr>
                <w:r>
                  <w:rPr>
                    <w:lang w:val="zh-CN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</w:t>
                </w:r>
                <w:r>
                  <w:fldChar w:fldCharType="end"/>
                </w:r>
              </w:p>
            </w:txbxContent>
          </v:textbox>
        </v:rect>
      </w:pict>
    </w:r>
    <w:r>
      <w:rPr>
        <w:rFonts w:hint="eastAsia"/>
      </w:rPr>
      <w:t>贵 州 新 蒲 经 济 开 发 区</w:t>
    </w:r>
  </w:p>
  <w:p>
    <w:pPr>
      <w:pStyle w:val="4"/>
    </w:pPr>
    <w:r>
      <w:rPr>
        <w:rFonts w:hint="eastAsia"/>
      </w:rPr>
      <w:t>Guizhou Xinpu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7230A"/>
    <w:rsid w:val="000549CD"/>
    <w:rsid w:val="00097886"/>
    <w:rsid w:val="001B60A7"/>
    <w:rsid w:val="001B7CF8"/>
    <w:rsid w:val="00260E08"/>
    <w:rsid w:val="002A0F5B"/>
    <w:rsid w:val="002C0878"/>
    <w:rsid w:val="002C4CBE"/>
    <w:rsid w:val="003771BA"/>
    <w:rsid w:val="0045244E"/>
    <w:rsid w:val="005275FF"/>
    <w:rsid w:val="0057230A"/>
    <w:rsid w:val="005921F9"/>
    <w:rsid w:val="006D14AE"/>
    <w:rsid w:val="006F229C"/>
    <w:rsid w:val="008552FF"/>
    <w:rsid w:val="008E3BEF"/>
    <w:rsid w:val="009478C5"/>
    <w:rsid w:val="00977310"/>
    <w:rsid w:val="009B2B15"/>
    <w:rsid w:val="009C6BB9"/>
    <w:rsid w:val="00A113B2"/>
    <w:rsid w:val="00A26B19"/>
    <w:rsid w:val="00AE480E"/>
    <w:rsid w:val="00AF5319"/>
    <w:rsid w:val="00B322C0"/>
    <w:rsid w:val="00BB7FCC"/>
    <w:rsid w:val="00DB3B95"/>
    <w:rsid w:val="00DC71AA"/>
    <w:rsid w:val="00E13590"/>
    <w:rsid w:val="00E357B5"/>
    <w:rsid w:val="00E47542"/>
    <w:rsid w:val="00F65EA5"/>
    <w:rsid w:val="4CEC7AC0"/>
    <w:rsid w:val="7988077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  <w:rPr/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新蒲经开区</Company>
  <Pages>2</Pages>
  <Words>192</Words>
  <Characters>1101</Characters>
  <Lines>9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2015-01-17T05:37:00Z</dcterms:created>
  <dc:creator>Cyrus</dc:creator>
  <cp:lastModifiedBy>lenovo</cp:lastModifiedBy>
  <cp:lastPrinted>2015-01-30T06:03:00Z</cp:lastPrinted>
  <dcterms:modified xsi:type="dcterms:W3CDTF">2015-10-10T08:33:07Z</dcterms:modified>
  <dc:title>贵州新蒲经济开发区公开招考工作人员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