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E1" w:rsidRPr="00620AE1" w:rsidRDefault="00620AE1" w:rsidP="00620AE1">
      <w:pPr>
        <w:adjustRightInd/>
        <w:snapToGrid/>
        <w:spacing w:after="0" w:line="600" w:lineRule="atLeast"/>
        <w:ind w:firstLine="645"/>
        <w:rPr>
          <w:rFonts w:ascii="宋体" w:eastAsia="宋体" w:hAnsi="宋体" w:cs="宋体"/>
          <w:color w:val="303030"/>
          <w:sz w:val="21"/>
          <w:szCs w:val="21"/>
        </w:rPr>
      </w:pPr>
      <w:r w:rsidRPr="00620AE1">
        <w:rPr>
          <w:rFonts w:ascii="黑体" w:eastAsia="黑体" w:hAnsi="黑体" w:cs="宋体" w:hint="eastAsia"/>
          <w:color w:val="303030"/>
          <w:sz w:val="27"/>
          <w:szCs w:val="27"/>
          <w:bdr w:val="none" w:sz="0" w:space="0" w:color="auto" w:frame="1"/>
        </w:rPr>
        <w:t>2015年浏阳市公开招聘市直事业单位工作人员报名岗位及招聘方式一览表</w:t>
      </w:r>
    </w:p>
    <w:tbl>
      <w:tblPr>
        <w:tblW w:w="9356" w:type="dxa"/>
        <w:tblInd w:w="108" w:type="dxa"/>
        <w:tblCellMar>
          <w:left w:w="0" w:type="dxa"/>
          <w:right w:w="0" w:type="dxa"/>
        </w:tblCellMar>
        <w:tblLook w:val="04A0"/>
      </w:tblPr>
      <w:tblGrid>
        <w:gridCol w:w="851"/>
        <w:gridCol w:w="1843"/>
        <w:gridCol w:w="5528"/>
        <w:gridCol w:w="1134"/>
      </w:tblGrid>
      <w:tr w:rsidR="00620AE1" w:rsidRPr="00620AE1" w:rsidTr="00620AE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仿宋_GB2312" w:eastAsia="仿宋_GB2312" w:hAnsi="宋体" w:cs="宋体" w:hint="eastAsia"/>
                <w:b/>
                <w:bCs/>
                <w:color w:val="303030"/>
                <w:sz w:val="24"/>
                <w:szCs w:val="24"/>
                <w:bdr w:val="none" w:sz="0" w:space="0" w:color="auto" w:frame="1"/>
              </w:rPr>
              <w:t>序号</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仿宋_GB2312" w:eastAsia="仿宋_GB2312" w:hAnsi="宋体" w:cs="宋体" w:hint="eastAsia"/>
                <w:b/>
                <w:bCs/>
                <w:color w:val="303030"/>
                <w:sz w:val="24"/>
                <w:szCs w:val="24"/>
                <w:bdr w:val="none" w:sz="0" w:space="0" w:color="auto" w:frame="1"/>
              </w:rPr>
              <w:t>岗位类别</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仿宋_GB2312" w:eastAsia="仿宋_GB2312" w:hAnsi="宋体" w:cs="宋体" w:hint="eastAsia"/>
                <w:b/>
                <w:bCs/>
                <w:color w:val="303030"/>
                <w:sz w:val="24"/>
                <w:szCs w:val="24"/>
                <w:bdr w:val="none" w:sz="0" w:space="0" w:color="auto" w:frame="1"/>
              </w:rPr>
              <w:t>涉及岗位</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20" w:lineRule="atLeast"/>
              <w:jc w:val="center"/>
              <w:rPr>
                <w:rFonts w:ascii="宋体" w:eastAsia="宋体" w:hAnsi="宋体" w:cs="宋体"/>
                <w:color w:val="303030"/>
                <w:sz w:val="24"/>
                <w:szCs w:val="24"/>
              </w:rPr>
            </w:pPr>
            <w:r w:rsidRPr="00620AE1">
              <w:rPr>
                <w:rFonts w:ascii="仿宋_GB2312" w:eastAsia="仿宋_GB2312" w:hAnsi="宋体" w:cs="宋体" w:hint="eastAsia"/>
                <w:b/>
                <w:bCs/>
                <w:color w:val="303030"/>
                <w:sz w:val="24"/>
                <w:szCs w:val="24"/>
                <w:bdr w:val="none" w:sz="0" w:space="0" w:color="auto" w:frame="1"/>
              </w:rPr>
              <w:t>招聘方式</w:t>
            </w: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法学定岗类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市委党校理论教员一</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定岗招聘</w:t>
            </w: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经济学定岗类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市委党校理论教员二</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电子商务定岗类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经济和信息化局中小企业服务中心工作人员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土木工程定岗类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住房和城乡建设局燃气办现场施工工作人员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计算机定岗类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财政局信息中心工作人员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临床医学定岗类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人力资源和社会保障局信息中心工作人员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7</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林学定岗类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1、林业局木材检查总站（林业行政执法大队）工作人员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2、林业局大围山自然保护区管理所工作人员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环境保护定岗类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环境保护局环境保护监测站工作人员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9</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英语定岗类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商务合作局对外劳务合作管理中心招商专干</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园艺定岗类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大围山国家森林公园管理处园艺岗位工作人员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房地产开发定岗类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工业园投资管理中心经营部干事</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水利定岗类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水利建设投资管理中心工程施工技术人员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水产养殖类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畜牧兽医水产局沙市动物防疫检疫站渔政员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文秘定岗类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城市管理和行政执法局城管综合执法大队工作人员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15</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法学类自主选岗一（男性）</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1、市委政法委员会社会管理指挥中心执法工作人员</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自主选岗</w:t>
            </w: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2、信访局群众工作站工作人员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3、安全生产监督管理局职业健康安全监察大队安全生产执法工作人员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16</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法学类自主选</w:t>
            </w:r>
            <w:r w:rsidRPr="00620AE1">
              <w:rPr>
                <w:rFonts w:ascii="宋体" w:eastAsia="宋体" w:hAnsi="宋体" w:cs="宋体"/>
                <w:color w:val="303030"/>
                <w:sz w:val="24"/>
                <w:szCs w:val="24"/>
                <w:bdr w:val="none" w:sz="0" w:space="0" w:color="auto" w:frame="1"/>
              </w:rPr>
              <w:lastRenderedPageBreak/>
              <w:t>岗二</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lastRenderedPageBreak/>
              <w:t>1、发展和改革局法律岗位工作人员</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自主选</w:t>
            </w:r>
            <w:r w:rsidRPr="00620AE1">
              <w:rPr>
                <w:rFonts w:ascii="宋体" w:eastAsia="宋体" w:hAnsi="宋体" w:cs="宋体"/>
                <w:color w:val="303030"/>
                <w:sz w:val="24"/>
                <w:szCs w:val="24"/>
                <w:bdr w:val="none" w:sz="0" w:space="0" w:color="auto" w:frame="1"/>
              </w:rPr>
              <w:lastRenderedPageBreak/>
              <w:t>岗</w:t>
            </w: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2、国土资源局法律岗位工作人员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3、农业局市农业技术推广中心法律工作人员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4、金融工作办公室金融办工作人员一</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17</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经济学自主选岗类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1、发展和改革局综合管理岗位工作人员</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自主选岗</w:t>
            </w: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2、统计局民意调查中心专干</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3、商务合作局对外劳务合作管理中心经济管理工作人员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4、粮食局粮食行业发展指导中心工作人员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5、金融工作办公室金融办工作人员二</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18</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土木工程类自主选岗一（男性）</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1、公路管理局公路养护服务中心工作人员</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自主选岗</w:t>
            </w: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2、工业园投资管理中心工程部现场施工干事</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19</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土木工程类自主选岗二</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1、交通运输局交管站工作人员</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自主选岗</w:t>
            </w: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2、两型产业园管委会工程管理岗位工作人员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20</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财务类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1、财政局国有资产管理局财务工作人员</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自主选岗</w:t>
            </w: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2、大围山国家森林公园管理处财务岗位工作人员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3、烤烟生产指导中心财会岗位工作人员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4、机关事务管理局市公共机构节能办公室财务工作人员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5、畜牧兽医水产局荷花动物防疫检疫站财务工作人员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21</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新闻传播类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1、文化体育广播电视局文化馆工作人员</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自主选岗</w:t>
            </w: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2、旅游局旅游质量监督管理所工作人员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3、文化产业园管委会宣传岗位工作人员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22</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文秘自主选岗类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1、市人大常委会研究室文秘</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自主选岗</w:t>
            </w: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2、市政协研究室文秘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3、经济和信息化局中小企业服务中心文秘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4、民政局婚姻登记处文秘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5、国土资源局文秘岗位工作人员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6、农业局市现代农机技术推广服务中心文秘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7、统计局民意调查中心文秘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lastRenderedPageBreak/>
              <w:t>23</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文秘村官岗位类</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1、城市管理和行政执法局城管综合执法大队工作人员</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AE1" w:rsidRPr="00620AE1" w:rsidRDefault="00620AE1" w:rsidP="00620AE1">
            <w:pPr>
              <w:adjustRightInd/>
              <w:snapToGrid/>
              <w:spacing w:after="0" w:line="330" w:lineRule="atLeast"/>
              <w:jc w:val="center"/>
              <w:rPr>
                <w:rFonts w:ascii="宋体" w:eastAsia="宋体" w:hAnsi="宋体" w:cs="宋体"/>
                <w:color w:val="303030"/>
                <w:sz w:val="24"/>
                <w:szCs w:val="24"/>
              </w:rPr>
            </w:pPr>
            <w:r w:rsidRPr="00620AE1">
              <w:rPr>
                <w:rFonts w:ascii="宋体" w:eastAsia="宋体" w:hAnsi="宋体" w:cs="宋体"/>
                <w:color w:val="303030"/>
                <w:sz w:val="24"/>
                <w:szCs w:val="24"/>
                <w:bdr w:val="none" w:sz="0" w:space="0" w:color="auto" w:frame="1"/>
              </w:rPr>
              <w:t>自主选岗</w:t>
            </w: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2、公路管理局路政执法大队工作人员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r w:rsidR="00620AE1" w:rsidRPr="00620AE1" w:rsidTr="00620AE1">
        <w:tc>
          <w:tcPr>
            <w:tcW w:w="0" w:type="auto"/>
            <w:vMerge/>
            <w:tcBorders>
              <w:top w:val="nil"/>
              <w:left w:val="single" w:sz="8" w:space="0" w:color="auto"/>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620AE1" w:rsidRPr="00620AE1" w:rsidRDefault="00620AE1" w:rsidP="00620AE1">
            <w:pPr>
              <w:adjustRightInd/>
              <w:snapToGrid/>
              <w:spacing w:after="0" w:line="330" w:lineRule="atLeast"/>
              <w:rPr>
                <w:rFonts w:ascii="宋体" w:eastAsia="宋体" w:hAnsi="宋体" w:cs="宋体"/>
                <w:color w:val="303030"/>
                <w:sz w:val="24"/>
                <w:szCs w:val="24"/>
              </w:rPr>
            </w:pPr>
            <w:r w:rsidRPr="00620AE1">
              <w:rPr>
                <w:rFonts w:ascii="仿宋_GB2312" w:eastAsia="仿宋_GB2312" w:hAnsi="宋体" w:cs="宋体" w:hint="eastAsia"/>
                <w:color w:val="303030"/>
                <w:sz w:val="24"/>
                <w:szCs w:val="24"/>
                <w:bdr w:val="none" w:sz="0" w:space="0" w:color="auto" w:frame="1"/>
              </w:rPr>
              <w:t>3、畜牧兽医水产局淮川动物防疫检疫站工作人员</w:t>
            </w:r>
          </w:p>
        </w:tc>
        <w:tc>
          <w:tcPr>
            <w:tcW w:w="0" w:type="auto"/>
            <w:vMerge/>
            <w:tcBorders>
              <w:top w:val="nil"/>
              <w:left w:val="nil"/>
              <w:bottom w:val="single" w:sz="8" w:space="0" w:color="auto"/>
              <w:right w:val="single" w:sz="8" w:space="0" w:color="auto"/>
            </w:tcBorders>
            <w:vAlign w:val="center"/>
            <w:hideMark/>
          </w:tcPr>
          <w:p w:rsidR="00620AE1" w:rsidRPr="00620AE1" w:rsidRDefault="00620AE1" w:rsidP="00620AE1">
            <w:pPr>
              <w:adjustRightInd/>
              <w:snapToGrid/>
              <w:spacing w:after="0"/>
              <w:rPr>
                <w:rFonts w:ascii="宋体" w:eastAsia="宋体" w:hAnsi="宋体" w:cs="宋体"/>
                <w:color w:val="303030"/>
                <w:sz w:val="24"/>
                <w:szCs w:val="24"/>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乐喵体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37064"/>
    <w:rsid w:val="00323B43"/>
    <w:rsid w:val="003D37D8"/>
    <w:rsid w:val="00426133"/>
    <w:rsid w:val="004358AB"/>
    <w:rsid w:val="00620AE1"/>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2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2015-10-12T09:39:00Z</dcterms:modified>
</cp:coreProperties>
</file>