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F6" w:rsidRPr="00CF0AF6" w:rsidRDefault="00CF0AF6" w:rsidP="00CF0AF6">
      <w:pPr>
        <w:widowControl/>
        <w:spacing w:before="100" w:beforeAutospacing="1" w:afterLines="25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F0AF6">
        <w:rPr>
          <w:rFonts w:ascii="方正小标宋简体" w:eastAsia="方正小标宋简体" w:hAnsi="宋体" w:cs="宋体" w:hint="eastAsia"/>
          <w:kern w:val="0"/>
          <w:sz w:val="40"/>
          <w:szCs w:val="40"/>
        </w:rPr>
        <w:t>附表：永州市2015年市直宣传文化系统事业单位引进专业人才职位表</w:t>
      </w:r>
    </w:p>
    <w:tbl>
      <w:tblPr>
        <w:tblW w:w="14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2730"/>
        <w:gridCol w:w="1513"/>
        <w:gridCol w:w="1514"/>
        <w:gridCol w:w="871"/>
        <w:gridCol w:w="6611"/>
      </w:tblGrid>
      <w:tr w:rsidR="00CF0AF6" w:rsidRPr="00CF0AF6" w:rsidTr="00CF0AF6">
        <w:trPr>
          <w:trHeight w:val="784"/>
          <w:jc w:val="center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引进人数</w:t>
            </w:r>
          </w:p>
        </w:tc>
        <w:tc>
          <w:tcPr>
            <w:tcW w:w="6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引进条件</w:t>
            </w:r>
          </w:p>
        </w:tc>
      </w:tr>
      <w:tr w:rsidR="00CF0AF6" w:rsidRPr="00CF0AF6" w:rsidTr="00CF0AF6">
        <w:trPr>
          <w:trHeight w:val="1531"/>
          <w:jc w:val="center"/>
        </w:trPr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永州市广播电视台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全额事业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新闻采编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中共党员，新闻、汉语言文学专业本科及以上学历，从事新闻工作8年以上，主</w:t>
            </w:r>
            <w:proofErr w:type="gramStart"/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创作品获省级</w:t>
            </w:r>
            <w:proofErr w:type="gramEnd"/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广播电视奖一等奖1次或二等奖2次以上（含2次），1979年1月1日以后出生；获国家级广播电视奖一等奖1次或二等奖2次或三等奖3次以上者，年龄可放宽至1976年1月1日以后出生。</w:t>
            </w:r>
          </w:p>
        </w:tc>
      </w:tr>
      <w:tr w:rsidR="00CF0AF6" w:rsidRPr="00CF0AF6" w:rsidTr="00CF0AF6">
        <w:trPr>
          <w:trHeight w:val="1531"/>
          <w:jc w:val="center"/>
        </w:trPr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永州市广播电视台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全额事业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策划编导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中共党员，新闻、汉语言文学专业本科及以上学历，从事新闻工作8年以上，主创作</w:t>
            </w:r>
            <w:proofErr w:type="gramStart"/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品获得</w:t>
            </w:r>
            <w:proofErr w:type="gramEnd"/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湖南广播电视奖一等奖1次或二等奖2次以上（含2次），1979年1月1日以后出生；获国家级广播电视奖一等奖1次或二等奖2次或三等奖3次以上者，年龄可放宽至1976年1月1日以后出生。</w:t>
            </w:r>
          </w:p>
        </w:tc>
      </w:tr>
      <w:tr w:rsidR="00CF0AF6" w:rsidRPr="00CF0AF6" w:rsidTr="00CF0AF6">
        <w:trPr>
          <w:trHeight w:val="1531"/>
          <w:jc w:val="center"/>
        </w:trPr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永州日报社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差额事业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汉语言文学相关专业专科以上学历，主创作</w:t>
            </w:r>
            <w:proofErr w:type="gramStart"/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品获得</w:t>
            </w:r>
            <w:proofErr w:type="gramEnd"/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湖南新闻奖一等奖或二等奖1次以上（含1次），出版专著4部以上（含4部），中国作家协会会员。</w:t>
            </w:r>
          </w:p>
        </w:tc>
      </w:tr>
      <w:tr w:rsidR="00CF0AF6" w:rsidRPr="00CF0AF6" w:rsidTr="00CF0AF6">
        <w:trPr>
          <w:trHeight w:val="1245"/>
          <w:jc w:val="center"/>
        </w:trPr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永州市美术馆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全额事业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美术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0AF6" w:rsidRPr="00CF0AF6" w:rsidRDefault="00CF0AF6" w:rsidP="00CF0AF6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A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国家“985”或“211”工程大学本科及以上学历，美术类相关专业，1985年1月1日以后出生，具备“全国美术馆藏品普查”相关资质证书和2年以上基层工作经验。</w:t>
            </w:r>
          </w:p>
        </w:tc>
      </w:tr>
    </w:tbl>
    <w:p w:rsidR="00440E39" w:rsidRPr="00CF0AF6" w:rsidRDefault="00440E39"/>
    <w:sectPr w:rsidR="00440E39" w:rsidRPr="00CF0AF6" w:rsidSect="00CF0A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8CC" w:rsidRDefault="008C28CC" w:rsidP="00CF0AF6">
      <w:r>
        <w:separator/>
      </w:r>
    </w:p>
  </w:endnote>
  <w:endnote w:type="continuationSeparator" w:id="0">
    <w:p w:rsidR="008C28CC" w:rsidRDefault="008C28CC" w:rsidP="00CF0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8CC" w:rsidRDefault="008C28CC" w:rsidP="00CF0AF6">
      <w:r>
        <w:separator/>
      </w:r>
    </w:p>
  </w:footnote>
  <w:footnote w:type="continuationSeparator" w:id="0">
    <w:p w:rsidR="008C28CC" w:rsidRDefault="008C28CC" w:rsidP="00CF0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AF6"/>
    <w:rsid w:val="00440E39"/>
    <w:rsid w:val="00757F2B"/>
    <w:rsid w:val="008C28CC"/>
    <w:rsid w:val="00BD406E"/>
    <w:rsid w:val="00CF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A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CE033-9336-40B0-AB47-67860951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2015-10-12T05:40:00Z</dcterms:created>
  <dcterms:modified xsi:type="dcterms:W3CDTF">2015-10-12T05:41:00Z</dcterms:modified>
</cp:coreProperties>
</file>