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Spacing w:w="15" w:type="dxa"/>
        <w:tblInd w:w="-4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157"/>
        <w:gridCol w:w="780"/>
        <w:gridCol w:w="1390"/>
        <w:gridCol w:w="1427"/>
        <w:gridCol w:w="1860"/>
        <w:gridCol w:w="1269"/>
      </w:tblGrid>
      <w:tr w:rsidR="00081987" w:rsidRPr="00081987" w:rsidTr="00081987">
        <w:trPr>
          <w:trHeight w:val="525"/>
          <w:tblCellSpacing w:w="15" w:type="dxa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准考证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学历学位</w:t>
            </w:r>
          </w:p>
        </w:tc>
      </w:tr>
      <w:tr w:rsidR="00081987" w:rsidRPr="00081987" w:rsidTr="00081987">
        <w:trPr>
          <w:trHeight w:val="525"/>
          <w:tblCellSpacing w:w="15" w:type="dxa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海洋防灾减灾宣传教育（从事海洋防灾减灾电视节目主持等相关工作）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谢佳洁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213300021412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1988.09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浙江传媒学院播音与主持专业（英汉双语）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sz w:val="21"/>
                <w:szCs w:val="21"/>
              </w:rPr>
              <w:t>本科</w:t>
            </w:r>
          </w:p>
        </w:tc>
      </w:tr>
      <w:tr w:rsidR="00081987" w:rsidRPr="00081987" w:rsidTr="00081987">
        <w:trPr>
          <w:trHeight w:val="525"/>
          <w:tblCellSpacing w:w="15" w:type="dxa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海洋防灾减灾宣传教育（从事文案写作策划等相关工作）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袁 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213300020811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1988.08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南京大学</w:t>
            </w:r>
          </w:p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汉语言文学专业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楷体_GB2312" w:eastAsia="楷体_GB2312" w:hAnsi="宋体" w:cs="宋体" w:hint="eastAsia"/>
                <w:sz w:val="21"/>
                <w:szCs w:val="21"/>
              </w:rPr>
              <w:t>本科</w:t>
            </w:r>
          </w:p>
        </w:tc>
      </w:tr>
      <w:tr w:rsidR="00081987" w:rsidRPr="00081987" w:rsidTr="00081987">
        <w:trPr>
          <w:trHeight w:val="525"/>
          <w:tblCellSpacing w:w="15" w:type="dxa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海洋环境监测与评价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刘希真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313300022311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1987.09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国家海洋局第二海洋研究所海洋化学专业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987" w:rsidRPr="00081987" w:rsidRDefault="00081987" w:rsidP="0008198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1987">
              <w:rPr>
                <w:rFonts w:ascii="宋体" w:eastAsia="宋体" w:hAnsi="宋体" w:cs="宋体" w:hint="eastAsia"/>
                <w:sz w:val="21"/>
                <w:szCs w:val="21"/>
              </w:rPr>
              <w:t> 硕研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1987"/>
    <w:rsid w:val="00323B43"/>
    <w:rsid w:val="003D37D8"/>
    <w:rsid w:val="00426133"/>
    <w:rsid w:val="004358AB"/>
    <w:rsid w:val="008B7726"/>
    <w:rsid w:val="00CE0C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9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2015-10-16T10:41:00Z</dcterms:modified>
</cp:coreProperties>
</file>