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C9" w:rsidRPr="00CD42C9" w:rsidRDefault="00CD42C9" w:rsidP="00CD42C9">
      <w:pPr>
        <w:shd w:val="clear" w:color="auto" w:fill="FFFFFF"/>
        <w:adjustRightInd/>
        <w:snapToGrid/>
        <w:spacing w:before="100" w:beforeAutospacing="1" w:after="100" w:afterAutospacing="1" w:line="375" w:lineRule="atLeast"/>
        <w:ind w:firstLine="375"/>
        <w:rPr>
          <w:rFonts w:ascii="宋体" w:eastAsia="宋体" w:hAnsi="宋体" w:cs="宋体"/>
          <w:color w:val="2B2B2B"/>
          <w:sz w:val="21"/>
          <w:szCs w:val="21"/>
        </w:rPr>
      </w:pPr>
      <w:r w:rsidRPr="00CD42C9">
        <w:rPr>
          <w:rFonts w:ascii="宋体" w:eastAsia="宋体" w:hAnsi="宋体" w:cs="宋体" w:hint="eastAsia"/>
          <w:color w:val="2B2B2B"/>
          <w:sz w:val="21"/>
          <w:szCs w:val="21"/>
        </w:rPr>
        <w:br/>
        <w:t>（一）护理专业</w:t>
      </w:r>
    </w:p>
    <w:tbl>
      <w:tblPr>
        <w:tblW w:w="903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"/>
        <w:gridCol w:w="1456"/>
        <w:gridCol w:w="1350"/>
        <w:gridCol w:w="1568"/>
        <w:gridCol w:w="1385"/>
        <w:gridCol w:w="2482"/>
      </w:tblGrid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姓名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准考证号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笔试成绩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名次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备  注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王  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82.0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刘海风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20150102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80.0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毛文杰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79.8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刘  茜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20150108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79.5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马莲蓉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20150109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79.3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丁恩宇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71.5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张志华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71.0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李冬洁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20150106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70.0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甘林艳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69.9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董  玉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69.8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韩风英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69.5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鲍海燕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20150103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67.7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lastRenderedPageBreak/>
              <w:t>13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袁洪婷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67.5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李召业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20150107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67.2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王庭秀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67.0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蔡亚楠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20150105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66.0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张  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64.0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扈  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62.3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马鸿萍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62.0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才让吉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61.0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张彩虹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57.0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李玉婷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20150101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55.5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雍  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55.0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李永梅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50.0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保  静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20150122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41.0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</w:tbl>
    <w:p w:rsidR="00CD42C9" w:rsidRPr="00CD42C9" w:rsidRDefault="00CD42C9" w:rsidP="00CD42C9">
      <w:pPr>
        <w:shd w:val="clear" w:color="auto" w:fill="FFFFFF"/>
        <w:adjustRightInd/>
        <w:snapToGrid/>
        <w:spacing w:before="100" w:beforeAutospacing="1" w:after="100" w:afterAutospacing="1" w:line="375" w:lineRule="atLeast"/>
        <w:ind w:firstLine="375"/>
        <w:rPr>
          <w:rFonts w:ascii="宋体" w:eastAsia="宋体" w:hAnsi="宋体" w:cs="宋体" w:hint="eastAsia"/>
          <w:color w:val="2B2B2B"/>
          <w:sz w:val="21"/>
          <w:szCs w:val="21"/>
        </w:rPr>
      </w:pPr>
      <w:r w:rsidRPr="00CD42C9">
        <w:rPr>
          <w:rFonts w:ascii="宋体" w:eastAsia="宋体" w:hAnsi="宋体" w:cs="宋体" w:hint="eastAsia"/>
          <w:color w:val="2B2B2B"/>
          <w:sz w:val="21"/>
          <w:szCs w:val="21"/>
        </w:rPr>
        <w:t>（二）审计财务专业</w:t>
      </w:r>
    </w:p>
    <w:tbl>
      <w:tblPr>
        <w:tblW w:w="90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"/>
        <w:gridCol w:w="1461"/>
        <w:gridCol w:w="1350"/>
        <w:gridCol w:w="1594"/>
        <w:gridCol w:w="1412"/>
        <w:gridCol w:w="2423"/>
      </w:tblGrid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准考证号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笔试成绩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名次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备注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胡语轩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20150208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83.0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张  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20150201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80.0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辛娅玲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20150211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74.0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王雪芹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20150202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51.0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金  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20150213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49.0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王  婧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20150214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48.0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冶  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20150212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46.5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魏珊珊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20150209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46.0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马鸿萍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20150204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45.0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马燕丽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20150203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44.0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韩慧春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20150205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41.0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鄂斌邦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20150210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40.0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许国强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20150206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39.0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lastRenderedPageBreak/>
              <w:t>14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吴明晶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20150207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35.0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</w:tbl>
    <w:p w:rsidR="00CD42C9" w:rsidRPr="00CD42C9" w:rsidRDefault="00CD42C9" w:rsidP="00CD42C9">
      <w:pPr>
        <w:shd w:val="clear" w:color="auto" w:fill="FFFFFF"/>
        <w:adjustRightInd/>
        <w:snapToGrid/>
        <w:spacing w:before="100" w:beforeAutospacing="1" w:after="100" w:afterAutospacing="1" w:line="375" w:lineRule="atLeast"/>
        <w:ind w:firstLine="375"/>
        <w:rPr>
          <w:rFonts w:ascii="宋体" w:eastAsia="宋体" w:hAnsi="宋体" w:cs="宋体" w:hint="eastAsia"/>
          <w:color w:val="2B2B2B"/>
          <w:sz w:val="21"/>
          <w:szCs w:val="21"/>
        </w:rPr>
      </w:pPr>
      <w:r w:rsidRPr="00CD42C9">
        <w:rPr>
          <w:rFonts w:ascii="宋体" w:eastAsia="宋体" w:hAnsi="宋体" w:cs="宋体" w:hint="eastAsia"/>
          <w:color w:val="2B2B2B"/>
          <w:sz w:val="21"/>
          <w:szCs w:val="21"/>
        </w:rPr>
        <w:t>（四）人力资源管理专业</w:t>
      </w:r>
    </w:p>
    <w:tbl>
      <w:tblPr>
        <w:tblW w:w="9135" w:type="dxa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"/>
        <w:gridCol w:w="1403"/>
        <w:gridCol w:w="1455"/>
        <w:gridCol w:w="1531"/>
        <w:gridCol w:w="1458"/>
        <w:gridCol w:w="2498"/>
      </w:tblGrid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准考证号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笔试成绩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名次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备注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史之菲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20150302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74.0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索秀庆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20150304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66.5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吕贵馨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20150303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63.5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3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候文梅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201050305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62.0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朱佳瑶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20150306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56.0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5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王宗琪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20150301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48.5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</w:tbl>
    <w:p w:rsidR="00CD42C9" w:rsidRPr="00CD42C9" w:rsidRDefault="00CD42C9" w:rsidP="00CD42C9">
      <w:pPr>
        <w:shd w:val="clear" w:color="auto" w:fill="FFFFFF"/>
        <w:adjustRightInd/>
        <w:snapToGrid/>
        <w:spacing w:before="100" w:beforeAutospacing="1" w:after="100" w:afterAutospacing="1" w:line="375" w:lineRule="atLeast"/>
        <w:ind w:firstLine="375"/>
        <w:rPr>
          <w:rFonts w:ascii="宋体" w:eastAsia="宋体" w:hAnsi="宋体" w:cs="宋体" w:hint="eastAsia"/>
          <w:color w:val="2B2B2B"/>
          <w:sz w:val="21"/>
          <w:szCs w:val="21"/>
        </w:rPr>
      </w:pPr>
      <w:r w:rsidRPr="00CD42C9">
        <w:rPr>
          <w:rFonts w:ascii="宋体" w:eastAsia="宋体" w:hAnsi="宋体" w:cs="宋体" w:hint="eastAsia"/>
          <w:color w:val="2B2B2B"/>
          <w:sz w:val="21"/>
          <w:szCs w:val="21"/>
        </w:rPr>
        <w:t> （三）计算机专业</w:t>
      </w:r>
    </w:p>
    <w:tbl>
      <w:tblPr>
        <w:tblW w:w="91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"/>
        <w:gridCol w:w="1461"/>
        <w:gridCol w:w="1350"/>
        <w:gridCol w:w="1596"/>
        <w:gridCol w:w="1414"/>
        <w:gridCol w:w="2524"/>
      </w:tblGrid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准考证号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笔试成绩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名次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备注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杨  静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20150401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79.0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赵  城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20150402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60.0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朱西忠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20150404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57.0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3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进入面试</w:t>
            </w:r>
          </w:p>
        </w:tc>
      </w:tr>
      <w:tr w:rsidR="00CD42C9" w:rsidRPr="00CD42C9" w:rsidTr="00CD42C9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解承娟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20150403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44.0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4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D42C9" w:rsidRPr="00CD42C9" w:rsidRDefault="00CD42C9" w:rsidP="00CD42C9">
            <w:pPr>
              <w:adjustRightInd/>
              <w:snapToGrid/>
              <w:spacing w:before="100" w:beforeAutospacing="1" w:after="100" w:afterAutospacing="1" w:line="375" w:lineRule="atLeast"/>
              <w:ind w:firstLine="375"/>
              <w:rPr>
                <w:rFonts w:ascii="宋体" w:eastAsia="宋体" w:hAnsi="宋体" w:cs="宋体"/>
                <w:color w:val="2B2B2B"/>
                <w:sz w:val="21"/>
                <w:szCs w:val="21"/>
              </w:rPr>
            </w:pPr>
            <w:r w:rsidRPr="00CD42C9">
              <w:rPr>
                <w:rFonts w:ascii="宋体" w:eastAsia="宋体" w:hAnsi="宋体" w:cs="宋体" w:hint="eastAsia"/>
                <w:color w:val="2B2B2B"/>
                <w:sz w:val="21"/>
                <w:szCs w:val="21"/>
              </w:rPr>
              <w:t> </w:t>
            </w:r>
          </w:p>
        </w:tc>
      </w:tr>
    </w:tbl>
    <w:p w:rsidR="00CD42C9" w:rsidRPr="00CD42C9" w:rsidRDefault="00CD42C9" w:rsidP="00CD42C9">
      <w:pPr>
        <w:shd w:val="clear" w:color="auto" w:fill="FFFFFF"/>
        <w:adjustRightInd/>
        <w:snapToGrid/>
        <w:spacing w:before="100" w:beforeAutospacing="1" w:after="100" w:afterAutospacing="1" w:line="375" w:lineRule="atLeast"/>
        <w:ind w:firstLine="375"/>
        <w:rPr>
          <w:rFonts w:ascii="宋体" w:eastAsia="宋体" w:hAnsi="宋体" w:cs="宋体" w:hint="eastAsia"/>
          <w:color w:val="2B2B2B"/>
          <w:sz w:val="21"/>
          <w:szCs w:val="21"/>
        </w:rPr>
      </w:pPr>
      <w:r w:rsidRPr="00CD42C9">
        <w:rPr>
          <w:rFonts w:ascii="宋体" w:eastAsia="宋体" w:hAnsi="宋体" w:cs="宋体" w:hint="eastAsia"/>
          <w:color w:val="2B2B2B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44E7C"/>
    <w:rsid w:val="008B7726"/>
    <w:rsid w:val="00CD42C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2C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2015-10-22T12:47:00Z</dcterms:modified>
</cp:coreProperties>
</file>