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F8" w:rsidRDefault="008B1AF8" w:rsidP="008B1AF8">
      <w:pPr>
        <w:adjustRightInd w:val="0"/>
        <w:snapToGrid w:val="0"/>
        <w:jc w:val="left"/>
        <w:rPr>
          <w:rFonts w:ascii="方正仿宋_GBK" w:eastAsia="方正仿宋_GBK" w:hAnsi="黑体" w:hint="eastAsia"/>
          <w:sz w:val="32"/>
          <w:szCs w:val="32"/>
          <w:shd w:val="clear" w:color="auto" w:fill="FFFFFF"/>
        </w:rPr>
      </w:pPr>
      <w:r w:rsidRPr="002B18C1">
        <w:rPr>
          <w:rFonts w:ascii="方正仿宋_GBK" w:eastAsia="方正仿宋_GBK" w:hAnsi="黑体" w:hint="eastAsia"/>
          <w:sz w:val="32"/>
          <w:szCs w:val="32"/>
          <w:shd w:val="clear" w:color="auto" w:fill="FFFFFF"/>
        </w:rPr>
        <w:t>附件1：</w:t>
      </w:r>
    </w:p>
    <w:p w:rsidR="008B1AF8" w:rsidRPr="002B18C1" w:rsidRDefault="008B1AF8" w:rsidP="008B1AF8">
      <w:pPr>
        <w:adjustRightInd w:val="0"/>
        <w:snapToGrid w:val="0"/>
        <w:jc w:val="left"/>
        <w:rPr>
          <w:rFonts w:ascii="方正仿宋_GBK" w:eastAsia="方正仿宋_GBK" w:hAnsi="黑体" w:hint="eastAsia"/>
          <w:sz w:val="32"/>
          <w:szCs w:val="32"/>
          <w:shd w:val="clear" w:color="auto" w:fill="FFFFFF"/>
        </w:rPr>
      </w:pPr>
    </w:p>
    <w:p w:rsidR="008B1AF8" w:rsidRPr="002B18C1" w:rsidRDefault="008B1AF8" w:rsidP="008B1AF8">
      <w:pPr>
        <w:adjustRightInd w:val="0"/>
        <w:snapToGrid w:val="0"/>
        <w:jc w:val="center"/>
        <w:rPr>
          <w:rFonts w:ascii="方正小标宋简体" w:eastAsia="方正小标宋简体" w:hAnsi="仿宋" w:hint="eastAsia"/>
          <w:sz w:val="44"/>
          <w:szCs w:val="44"/>
          <w:shd w:val="clear" w:color="auto" w:fill="FFFFFF"/>
        </w:rPr>
      </w:pPr>
      <w:r w:rsidRPr="002B18C1">
        <w:rPr>
          <w:rFonts w:ascii="方正小标宋简体" w:eastAsia="方正小标宋简体" w:hAnsi="仿宋" w:hint="eastAsia"/>
          <w:sz w:val="44"/>
          <w:szCs w:val="44"/>
          <w:shd w:val="clear" w:color="auto" w:fill="FFFFFF"/>
        </w:rPr>
        <w:t>2015年苏州市食品药品监督管理局下属事业单位公开招聘工作人员岗位简介表</w:t>
      </w:r>
    </w:p>
    <w:p w:rsidR="008B1AF8" w:rsidRDefault="008B1AF8" w:rsidP="008B1AF8">
      <w:pPr>
        <w:adjustRightInd w:val="0"/>
        <w:snapToGrid w:val="0"/>
        <w:jc w:val="left"/>
        <w:rPr>
          <w:rFonts w:ascii="黑体" w:eastAsia="黑体" w:hAnsi="黑体" w:hint="eastAsia"/>
          <w:sz w:val="36"/>
          <w:szCs w:val="36"/>
          <w:shd w:val="clear" w:color="auto" w:fill="FFFFFF"/>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38"/>
        <w:gridCol w:w="863"/>
        <w:gridCol w:w="687"/>
        <w:gridCol w:w="687"/>
        <w:gridCol w:w="848"/>
        <w:gridCol w:w="1818"/>
        <w:gridCol w:w="775"/>
        <w:gridCol w:w="1244"/>
        <w:gridCol w:w="1440"/>
        <w:gridCol w:w="1620"/>
      </w:tblGrid>
      <w:tr w:rsidR="008B1AF8" w:rsidTr="00F93956">
        <w:trPr>
          <w:trHeight w:val="715"/>
        </w:trPr>
        <w:tc>
          <w:tcPr>
            <w:tcW w:w="63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b/>
                <w:szCs w:val="21"/>
              </w:rPr>
            </w:pPr>
            <w:r>
              <w:rPr>
                <w:rFonts w:ascii="宋体" w:hAnsi="宋体" w:hint="eastAsia"/>
                <w:b/>
                <w:szCs w:val="21"/>
              </w:rPr>
              <w:t>单位</w:t>
            </w:r>
          </w:p>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代码</w:t>
            </w:r>
          </w:p>
        </w:tc>
        <w:tc>
          <w:tcPr>
            <w:tcW w:w="863" w:type="dxa"/>
            <w:tcBorders>
              <w:top w:val="single" w:sz="4" w:space="0" w:color="auto"/>
              <w:left w:val="single" w:sz="4" w:space="0" w:color="auto"/>
              <w:bottom w:val="single" w:sz="4" w:space="0" w:color="auto"/>
              <w:right w:val="single" w:sz="4" w:space="0" w:color="auto"/>
            </w:tcBorders>
          </w:tcPr>
          <w:p w:rsidR="008B1AF8" w:rsidRDefault="008B1AF8" w:rsidP="00F93956">
            <w:pPr>
              <w:adjustRightInd w:val="0"/>
              <w:snapToGrid w:val="0"/>
              <w:spacing w:line="240" w:lineRule="atLeast"/>
              <w:jc w:val="center"/>
              <w:rPr>
                <w:rFonts w:ascii="宋体" w:hAnsi="宋体" w:hint="eastAsia"/>
                <w:b/>
                <w:szCs w:val="21"/>
              </w:rPr>
            </w:pPr>
            <w:r>
              <w:rPr>
                <w:rFonts w:ascii="宋体" w:hAnsi="宋体" w:hint="eastAsia"/>
                <w:b/>
                <w:szCs w:val="21"/>
              </w:rPr>
              <w:t>招聘</w:t>
            </w:r>
          </w:p>
          <w:p w:rsidR="008B1AF8" w:rsidRDefault="008B1AF8" w:rsidP="00F93956">
            <w:pPr>
              <w:adjustRightInd w:val="0"/>
              <w:snapToGrid w:val="0"/>
              <w:spacing w:line="240" w:lineRule="atLeast"/>
              <w:jc w:val="center"/>
              <w:rPr>
                <w:rFonts w:ascii="宋体" w:hAnsi="宋体" w:hint="eastAsia"/>
                <w:b/>
                <w:szCs w:val="21"/>
              </w:rPr>
            </w:pPr>
            <w:r>
              <w:rPr>
                <w:rFonts w:ascii="宋体" w:hAnsi="宋体" w:hint="eastAsia"/>
                <w:b/>
                <w:szCs w:val="21"/>
              </w:rPr>
              <w:t>单位</w:t>
            </w:r>
          </w:p>
          <w:p w:rsidR="008B1AF8" w:rsidRDefault="008B1AF8" w:rsidP="00F93956">
            <w:pPr>
              <w:adjustRightInd w:val="0"/>
              <w:snapToGrid w:val="0"/>
              <w:spacing w:line="240" w:lineRule="atLeast"/>
              <w:jc w:val="center"/>
              <w:rPr>
                <w:rFonts w:ascii="宋体" w:hAnsi="宋体" w:hint="eastAsia"/>
                <w:b/>
                <w:szCs w:val="21"/>
              </w:rPr>
            </w:pPr>
            <w:r>
              <w:rPr>
                <w:rFonts w:ascii="宋体" w:hAnsi="宋体" w:hint="eastAsia"/>
                <w:b/>
                <w:szCs w:val="21"/>
              </w:rPr>
              <w:t>名称</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招聘岗位代码</w:t>
            </w:r>
          </w:p>
        </w:tc>
        <w:tc>
          <w:tcPr>
            <w:tcW w:w="687" w:type="dxa"/>
            <w:tcBorders>
              <w:top w:val="single" w:sz="4" w:space="0" w:color="auto"/>
              <w:left w:val="single" w:sz="4" w:space="0" w:color="auto"/>
              <w:bottom w:val="single" w:sz="4" w:space="0" w:color="auto"/>
              <w:right w:val="single" w:sz="4" w:space="0" w:color="auto"/>
            </w:tcBorders>
          </w:tcPr>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招聘岗位类别</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招聘岗位名称</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Pr="00C634F9" w:rsidRDefault="008B1AF8" w:rsidP="00F93956">
            <w:pPr>
              <w:adjustRightInd w:val="0"/>
              <w:snapToGrid w:val="0"/>
              <w:spacing w:line="240" w:lineRule="atLeast"/>
              <w:jc w:val="center"/>
              <w:rPr>
                <w:rFonts w:ascii="宋体" w:hAnsi="宋体"/>
                <w:b/>
                <w:szCs w:val="21"/>
              </w:rPr>
            </w:pPr>
            <w:r w:rsidRPr="00C634F9">
              <w:rPr>
                <w:rFonts w:ascii="宋体" w:hAnsi="宋体" w:hint="eastAsia"/>
                <w:b/>
                <w:szCs w:val="21"/>
              </w:rPr>
              <w:t>岗位简介</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招聘</w:t>
            </w:r>
          </w:p>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人数</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学历</w:t>
            </w:r>
          </w:p>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条件</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专业</w:t>
            </w:r>
          </w:p>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条件</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其他</w:t>
            </w:r>
          </w:p>
          <w:p w:rsidR="008B1AF8" w:rsidRDefault="008B1AF8" w:rsidP="00F93956">
            <w:pPr>
              <w:adjustRightInd w:val="0"/>
              <w:snapToGrid w:val="0"/>
              <w:spacing w:line="240" w:lineRule="atLeast"/>
              <w:jc w:val="center"/>
              <w:rPr>
                <w:rFonts w:ascii="宋体" w:hAnsi="宋体"/>
                <w:b/>
                <w:szCs w:val="21"/>
              </w:rPr>
            </w:pPr>
            <w:r>
              <w:rPr>
                <w:rFonts w:ascii="宋体" w:hAnsi="宋体" w:hint="eastAsia"/>
                <w:b/>
                <w:szCs w:val="21"/>
              </w:rPr>
              <w:t>条件</w:t>
            </w:r>
          </w:p>
        </w:tc>
      </w:tr>
      <w:tr w:rsidR="008B1AF8" w:rsidTr="00F93956">
        <w:trPr>
          <w:trHeight w:val="473"/>
        </w:trPr>
        <w:tc>
          <w:tcPr>
            <w:tcW w:w="638" w:type="dxa"/>
            <w:vMerge w:val="restart"/>
            <w:tcBorders>
              <w:top w:val="single" w:sz="4" w:space="0" w:color="auto"/>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101</w:t>
            </w:r>
          </w:p>
        </w:tc>
        <w:tc>
          <w:tcPr>
            <w:tcW w:w="863" w:type="dxa"/>
            <w:vMerge w:val="restart"/>
            <w:tcBorders>
              <w:top w:val="single" w:sz="4" w:space="0" w:color="auto"/>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r>
              <w:rPr>
                <w:rFonts w:ascii="宋体" w:hAnsi="宋体" w:hint="eastAsia"/>
                <w:szCs w:val="21"/>
              </w:rPr>
              <w:t>苏州市食品药品安全投诉举报中心</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01</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A</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科员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协助食品药品安全监管工作</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药学类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p>
        </w:tc>
      </w:tr>
      <w:tr w:rsidR="008B1AF8" w:rsidTr="00F93956">
        <w:trPr>
          <w:trHeight w:val="473"/>
        </w:trPr>
        <w:tc>
          <w:tcPr>
            <w:tcW w:w="638"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02</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A</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科员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食品法律法规相关工作</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法律类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p>
        </w:tc>
      </w:tr>
      <w:tr w:rsidR="008B1AF8" w:rsidTr="00F93956">
        <w:trPr>
          <w:trHeight w:val="677"/>
        </w:trPr>
        <w:tc>
          <w:tcPr>
            <w:tcW w:w="638"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03</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A</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科员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食品药品安全的咨询、投诉、举报</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2</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食品工程类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r>
              <w:rPr>
                <w:rFonts w:hint="eastAsia"/>
                <w:sz w:val="18"/>
                <w:szCs w:val="18"/>
              </w:rPr>
              <w:t xml:space="preserve"> </w:t>
            </w:r>
          </w:p>
          <w:p w:rsidR="008B1AF8" w:rsidRDefault="008B1AF8" w:rsidP="00F93956">
            <w:pPr>
              <w:jc w:val="center"/>
              <w:rPr>
                <w:rFonts w:ascii="宋体" w:hAnsi="宋体" w:cs="宋体"/>
                <w:sz w:val="18"/>
                <w:szCs w:val="18"/>
              </w:rPr>
            </w:pPr>
            <w:r>
              <w:rPr>
                <w:rFonts w:hint="eastAsia"/>
                <w:sz w:val="18"/>
                <w:szCs w:val="18"/>
              </w:rPr>
              <w:t>工作经历</w:t>
            </w:r>
          </w:p>
        </w:tc>
      </w:tr>
      <w:tr w:rsidR="008B1AF8" w:rsidTr="00F93956">
        <w:trPr>
          <w:trHeight w:val="473"/>
        </w:trPr>
        <w:tc>
          <w:tcPr>
            <w:tcW w:w="638"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04</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A</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科员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协助食品药品安全监管工作</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化学工程类，医药化工类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p>
          <w:p w:rsidR="008B1AF8" w:rsidRDefault="008B1AF8" w:rsidP="00F93956">
            <w:pPr>
              <w:jc w:val="center"/>
              <w:rPr>
                <w:rFonts w:ascii="宋体" w:hAnsi="宋体" w:cs="宋体"/>
                <w:sz w:val="18"/>
                <w:szCs w:val="18"/>
              </w:rPr>
            </w:pPr>
            <w:r>
              <w:rPr>
                <w:rFonts w:hint="eastAsia"/>
                <w:sz w:val="18"/>
                <w:szCs w:val="18"/>
              </w:rPr>
              <w:t>工作经历</w:t>
            </w:r>
          </w:p>
        </w:tc>
      </w:tr>
      <w:tr w:rsidR="008B1AF8" w:rsidTr="00F93956">
        <w:trPr>
          <w:trHeight w:val="473"/>
        </w:trPr>
        <w:tc>
          <w:tcPr>
            <w:tcW w:w="638"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05</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B</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审查员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食品药品安全监管技术保障</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2</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食品工程类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p>
          <w:p w:rsidR="008B1AF8" w:rsidRDefault="008B1AF8" w:rsidP="00F93956">
            <w:pPr>
              <w:jc w:val="center"/>
              <w:rPr>
                <w:rFonts w:ascii="宋体" w:hAnsi="宋体" w:cs="宋体"/>
                <w:sz w:val="18"/>
                <w:szCs w:val="18"/>
              </w:rPr>
            </w:pPr>
            <w:r>
              <w:rPr>
                <w:rFonts w:hint="eastAsia"/>
                <w:sz w:val="18"/>
                <w:szCs w:val="18"/>
              </w:rPr>
              <w:t>工作经历</w:t>
            </w:r>
          </w:p>
        </w:tc>
      </w:tr>
      <w:tr w:rsidR="008B1AF8" w:rsidTr="00F93956">
        <w:trPr>
          <w:trHeight w:val="473"/>
        </w:trPr>
        <w:tc>
          <w:tcPr>
            <w:tcW w:w="638"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06</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B</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审查员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食品质量技术保障</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食品工程类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p>
        </w:tc>
      </w:tr>
      <w:tr w:rsidR="008B1AF8" w:rsidTr="00F93956">
        <w:trPr>
          <w:trHeight w:val="581"/>
        </w:trPr>
        <w:tc>
          <w:tcPr>
            <w:tcW w:w="638" w:type="dxa"/>
            <w:vMerge/>
            <w:tcBorders>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07</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B</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审查员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食品质量技术保障</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2</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公共卫生类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p>
          <w:p w:rsidR="008B1AF8" w:rsidRDefault="008B1AF8" w:rsidP="00F93956">
            <w:pPr>
              <w:jc w:val="center"/>
              <w:rPr>
                <w:rFonts w:ascii="宋体" w:hAnsi="宋体" w:cs="宋体"/>
                <w:sz w:val="18"/>
                <w:szCs w:val="18"/>
              </w:rPr>
            </w:pPr>
            <w:r>
              <w:rPr>
                <w:rFonts w:hint="eastAsia"/>
                <w:sz w:val="18"/>
                <w:szCs w:val="18"/>
              </w:rPr>
              <w:t>工作经历</w:t>
            </w:r>
          </w:p>
        </w:tc>
      </w:tr>
      <w:tr w:rsidR="008B1AF8" w:rsidTr="00F93956">
        <w:trPr>
          <w:trHeight w:val="581"/>
        </w:trPr>
        <w:tc>
          <w:tcPr>
            <w:tcW w:w="638" w:type="dxa"/>
            <w:vMerge w:val="restart"/>
            <w:tcBorders>
              <w:top w:val="single" w:sz="4" w:space="0" w:color="auto"/>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102</w:t>
            </w:r>
          </w:p>
          <w:p w:rsidR="008B1AF8" w:rsidRDefault="008B1AF8" w:rsidP="00F93956">
            <w:pPr>
              <w:adjustRightInd w:val="0"/>
              <w:snapToGrid w:val="0"/>
              <w:spacing w:line="240" w:lineRule="atLeast"/>
              <w:jc w:val="center"/>
              <w:rPr>
                <w:rFonts w:ascii="宋体" w:hAnsi="宋体"/>
                <w:szCs w:val="21"/>
              </w:rPr>
            </w:pPr>
          </w:p>
        </w:tc>
        <w:tc>
          <w:tcPr>
            <w:tcW w:w="863" w:type="dxa"/>
            <w:vMerge w:val="restart"/>
            <w:tcBorders>
              <w:top w:val="single" w:sz="4" w:space="0" w:color="auto"/>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hint="eastAsia"/>
                <w:szCs w:val="21"/>
              </w:rPr>
            </w:pPr>
            <w:r>
              <w:rPr>
                <w:rFonts w:ascii="宋体" w:hAnsi="宋体" w:hint="eastAsia"/>
                <w:szCs w:val="21"/>
              </w:rPr>
              <w:t>苏州市食品药品检验所</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08</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A</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科员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文书档案</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本科及以上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中文、文秘类，公共管理类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p>
          <w:p w:rsidR="008B1AF8" w:rsidRDefault="008B1AF8" w:rsidP="00F93956">
            <w:pPr>
              <w:jc w:val="center"/>
              <w:rPr>
                <w:sz w:val="18"/>
                <w:szCs w:val="18"/>
              </w:rPr>
            </w:pPr>
            <w:r>
              <w:rPr>
                <w:rFonts w:hint="eastAsia"/>
                <w:sz w:val="18"/>
                <w:szCs w:val="18"/>
              </w:rPr>
              <w:t>工作经历</w:t>
            </w:r>
            <w:r>
              <w:rPr>
                <w:sz w:val="18"/>
                <w:szCs w:val="18"/>
              </w:rPr>
              <w:t xml:space="preserve">    </w:t>
            </w:r>
          </w:p>
        </w:tc>
      </w:tr>
      <w:tr w:rsidR="008B1AF8" w:rsidTr="00F93956">
        <w:trPr>
          <w:trHeight w:val="581"/>
        </w:trPr>
        <w:tc>
          <w:tcPr>
            <w:tcW w:w="638"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right w:val="single" w:sz="4" w:space="0" w:color="auto"/>
            </w:tcBorders>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09</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A</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计算机管理员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信息管理</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硕士研究生及以上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计算机类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p>
          <w:p w:rsidR="008B1AF8" w:rsidRDefault="008B1AF8" w:rsidP="00F93956">
            <w:pPr>
              <w:jc w:val="center"/>
              <w:rPr>
                <w:sz w:val="18"/>
                <w:szCs w:val="18"/>
              </w:rPr>
            </w:pPr>
            <w:r>
              <w:rPr>
                <w:rFonts w:hint="eastAsia"/>
                <w:sz w:val="18"/>
                <w:szCs w:val="18"/>
              </w:rPr>
              <w:t>工作经历</w:t>
            </w:r>
            <w:r>
              <w:rPr>
                <w:sz w:val="18"/>
                <w:szCs w:val="18"/>
              </w:rPr>
              <w:t xml:space="preserve">    </w:t>
            </w:r>
          </w:p>
        </w:tc>
      </w:tr>
      <w:tr w:rsidR="008B1AF8" w:rsidTr="00F93956">
        <w:trPr>
          <w:trHeight w:val="581"/>
        </w:trPr>
        <w:tc>
          <w:tcPr>
            <w:tcW w:w="638" w:type="dxa"/>
            <w:vMerge/>
            <w:tcBorders>
              <w:left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right w:val="single" w:sz="4" w:space="0" w:color="auto"/>
            </w:tcBorders>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10</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B</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检验员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食品检验</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硕士研究生及以上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食品工程类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p>
          <w:p w:rsidR="008B1AF8" w:rsidRDefault="008B1AF8" w:rsidP="00F93956">
            <w:pPr>
              <w:jc w:val="center"/>
              <w:rPr>
                <w:sz w:val="18"/>
                <w:szCs w:val="18"/>
              </w:rPr>
            </w:pPr>
            <w:r>
              <w:rPr>
                <w:rFonts w:hint="eastAsia"/>
                <w:sz w:val="18"/>
                <w:szCs w:val="18"/>
              </w:rPr>
              <w:t>工作经历</w:t>
            </w:r>
            <w:r>
              <w:rPr>
                <w:sz w:val="18"/>
                <w:szCs w:val="18"/>
              </w:rPr>
              <w:t xml:space="preserve">    </w:t>
            </w:r>
          </w:p>
        </w:tc>
      </w:tr>
      <w:tr w:rsidR="008B1AF8" w:rsidTr="00F93956">
        <w:trPr>
          <w:trHeight w:val="581"/>
        </w:trPr>
        <w:tc>
          <w:tcPr>
            <w:tcW w:w="638" w:type="dxa"/>
            <w:vMerge/>
            <w:tcBorders>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p>
        </w:tc>
        <w:tc>
          <w:tcPr>
            <w:tcW w:w="863" w:type="dxa"/>
            <w:vMerge/>
            <w:tcBorders>
              <w:left w:val="single" w:sz="4" w:space="0" w:color="auto"/>
              <w:bottom w:val="single" w:sz="4" w:space="0" w:color="auto"/>
              <w:right w:val="single" w:sz="4" w:space="0" w:color="auto"/>
            </w:tcBorders>
          </w:tcPr>
          <w:p w:rsidR="008B1AF8" w:rsidRDefault="008B1AF8" w:rsidP="00F93956">
            <w:pPr>
              <w:adjustRightInd w:val="0"/>
              <w:snapToGrid w:val="0"/>
              <w:spacing w:line="240" w:lineRule="atLeast"/>
              <w:jc w:val="center"/>
              <w:rPr>
                <w:rFonts w:ascii="宋体" w:hAnsi="宋体" w:hint="eastAsia"/>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adjustRightInd w:val="0"/>
              <w:snapToGrid w:val="0"/>
              <w:spacing w:line="240" w:lineRule="atLeast"/>
              <w:jc w:val="center"/>
              <w:rPr>
                <w:rFonts w:ascii="宋体" w:hAnsi="宋体"/>
                <w:szCs w:val="21"/>
              </w:rPr>
            </w:pPr>
            <w:r>
              <w:rPr>
                <w:rFonts w:ascii="宋体" w:hAnsi="宋体" w:hint="eastAsia"/>
                <w:szCs w:val="21"/>
              </w:rPr>
              <w:t>11</w:t>
            </w:r>
          </w:p>
        </w:tc>
        <w:tc>
          <w:tcPr>
            <w:tcW w:w="687"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B</w:t>
            </w:r>
          </w:p>
        </w:tc>
        <w:tc>
          <w:tcPr>
            <w:tcW w:w="84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ascii="宋体" w:hAnsi="宋体" w:cs="宋体" w:hint="eastAsia"/>
                <w:sz w:val="18"/>
                <w:szCs w:val="18"/>
              </w:rPr>
              <w:t>检验员</w:t>
            </w:r>
          </w:p>
        </w:tc>
        <w:tc>
          <w:tcPr>
            <w:tcW w:w="1818"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药品检测</w:t>
            </w:r>
          </w:p>
        </w:tc>
        <w:tc>
          <w:tcPr>
            <w:tcW w:w="775"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sz w:val="18"/>
                <w:szCs w:val="18"/>
              </w:rPr>
              <w:t>2</w:t>
            </w:r>
          </w:p>
        </w:tc>
        <w:tc>
          <w:tcPr>
            <w:tcW w:w="1244"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硕士研究生及以上</w:t>
            </w:r>
          </w:p>
        </w:tc>
        <w:tc>
          <w:tcPr>
            <w:tcW w:w="144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ascii="宋体" w:hAnsi="宋体" w:cs="宋体"/>
                <w:sz w:val="18"/>
                <w:szCs w:val="18"/>
              </w:rPr>
            </w:pPr>
            <w:r>
              <w:rPr>
                <w:rFonts w:hint="eastAsia"/>
                <w:sz w:val="18"/>
                <w:szCs w:val="18"/>
              </w:rPr>
              <w:t>药学类</w:t>
            </w:r>
          </w:p>
        </w:tc>
        <w:tc>
          <w:tcPr>
            <w:tcW w:w="1620" w:type="dxa"/>
            <w:tcBorders>
              <w:top w:val="single" w:sz="4" w:space="0" w:color="auto"/>
              <w:left w:val="single" w:sz="4" w:space="0" w:color="auto"/>
              <w:bottom w:val="single" w:sz="4" w:space="0" w:color="auto"/>
              <w:right w:val="single" w:sz="4" w:space="0" w:color="auto"/>
            </w:tcBorders>
            <w:vAlign w:val="center"/>
          </w:tcPr>
          <w:p w:rsidR="008B1AF8" w:rsidRDefault="008B1AF8" w:rsidP="00F93956">
            <w:pPr>
              <w:jc w:val="center"/>
              <w:rPr>
                <w:rFonts w:hint="eastAsia"/>
                <w:sz w:val="18"/>
                <w:szCs w:val="18"/>
              </w:rPr>
            </w:pPr>
            <w:r>
              <w:rPr>
                <w:sz w:val="18"/>
                <w:szCs w:val="18"/>
              </w:rPr>
              <w:t>2</w:t>
            </w:r>
            <w:r>
              <w:rPr>
                <w:rFonts w:hint="eastAsia"/>
                <w:sz w:val="18"/>
                <w:szCs w:val="18"/>
              </w:rPr>
              <w:t>年及以上</w:t>
            </w:r>
          </w:p>
          <w:p w:rsidR="008B1AF8" w:rsidRDefault="008B1AF8" w:rsidP="00F93956">
            <w:pPr>
              <w:jc w:val="center"/>
              <w:rPr>
                <w:sz w:val="18"/>
                <w:szCs w:val="18"/>
              </w:rPr>
            </w:pPr>
            <w:r>
              <w:rPr>
                <w:rFonts w:hint="eastAsia"/>
                <w:sz w:val="18"/>
                <w:szCs w:val="18"/>
              </w:rPr>
              <w:t>工作经历</w:t>
            </w:r>
            <w:r>
              <w:rPr>
                <w:sz w:val="18"/>
                <w:szCs w:val="18"/>
              </w:rPr>
              <w:t xml:space="preserve">    </w:t>
            </w:r>
          </w:p>
        </w:tc>
      </w:tr>
    </w:tbl>
    <w:p w:rsidR="00620014" w:rsidRDefault="00620014"/>
    <w:sectPr w:rsidR="00620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14" w:rsidRDefault="00620014" w:rsidP="008B1AF8">
      <w:r>
        <w:separator/>
      </w:r>
    </w:p>
  </w:endnote>
  <w:endnote w:type="continuationSeparator" w:id="1">
    <w:p w:rsidR="00620014" w:rsidRDefault="00620014" w:rsidP="008B1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14" w:rsidRDefault="00620014" w:rsidP="008B1AF8">
      <w:r>
        <w:separator/>
      </w:r>
    </w:p>
  </w:footnote>
  <w:footnote w:type="continuationSeparator" w:id="1">
    <w:p w:rsidR="00620014" w:rsidRDefault="00620014" w:rsidP="008B1A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AF8"/>
    <w:rsid w:val="00620014"/>
    <w:rsid w:val="008B1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1A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1AF8"/>
    <w:rPr>
      <w:sz w:val="18"/>
      <w:szCs w:val="18"/>
    </w:rPr>
  </w:style>
  <w:style w:type="paragraph" w:styleId="a4">
    <w:name w:val="footer"/>
    <w:basedOn w:val="a"/>
    <w:link w:val="Char0"/>
    <w:uiPriority w:val="99"/>
    <w:semiHidden/>
    <w:unhideWhenUsed/>
    <w:rsid w:val="008B1A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1A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2015-10-28T02:58:00Z</dcterms:created>
  <dcterms:modified xsi:type="dcterms:W3CDTF">2015-10-28T02:58:00Z</dcterms:modified>
</cp:coreProperties>
</file>