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9" w:type="dxa"/>
        <w:tblInd w:w="-431" w:type="dxa"/>
        <w:tblLook w:val="04A0" w:firstRow="1" w:lastRow="0" w:firstColumn="1" w:lastColumn="0" w:noHBand="0" w:noVBand="1"/>
      </w:tblPr>
      <w:tblGrid>
        <w:gridCol w:w="2061"/>
        <w:gridCol w:w="804"/>
        <w:gridCol w:w="1209"/>
        <w:gridCol w:w="803"/>
        <w:gridCol w:w="763"/>
        <w:gridCol w:w="763"/>
        <w:gridCol w:w="1832"/>
        <w:gridCol w:w="3284"/>
        <w:gridCol w:w="720"/>
        <w:gridCol w:w="720"/>
        <w:gridCol w:w="540"/>
        <w:gridCol w:w="720"/>
      </w:tblGrid>
      <w:tr w:rsidR="00834BC1" w:rsidTr="00834BC1">
        <w:trPr>
          <w:trHeight w:val="935"/>
        </w:trPr>
        <w:tc>
          <w:tcPr>
            <w:tcW w:w="142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ind w:leftChars="-150" w:left="-315" w:rightChars="-150" w:right="-315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2015年度襄阳市农科院公开招聘工作人员岗位一览表</w:t>
            </w:r>
          </w:p>
        </w:tc>
      </w:tr>
      <w:tr w:rsidR="00834BC1" w:rsidTr="00834BC1">
        <w:trPr>
          <w:trHeight w:val="540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单  位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岗位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类别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岗（职）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位名称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招聘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人数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招聘对象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招聘条件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考试形式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测试科目</w:t>
            </w:r>
          </w:p>
        </w:tc>
      </w:tr>
      <w:tr w:rsidR="00834BC1" w:rsidTr="00834BC1">
        <w:trPr>
          <w:trHeight w:val="9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应届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高校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生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往届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高校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</w:t>
            </w:r>
          </w:p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笔试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面试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考核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34BC1" w:rsidTr="00834BC1">
        <w:trPr>
          <w:trHeight w:val="116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襄阳市农业科学院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  <w:p w:rsidR="00834BC1" w:rsidRDefault="00834BC1">
            <w:pPr>
              <w:widowControl/>
              <w:spacing w:line="280" w:lineRule="exac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农产品质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检验检测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食品科学与工程、轻化工程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BC1" w:rsidRDefault="00834BC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全日制普通高校本科生，年龄在30周岁及以下。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生物化学</w:t>
            </w:r>
          </w:p>
        </w:tc>
      </w:tr>
      <w:tr w:rsidR="00834BC1" w:rsidTr="00834BC1">
        <w:trPr>
          <w:trHeight w:val="936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襄阳市农业科学院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ind w:firstLineChars="50" w:firstLine="105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科研管理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对外合作交流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54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BC1" w:rsidRDefault="00834BC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全日制普通高校本科生，年龄在30周岁及以下。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spacing w:line="5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1" w:rsidRDefault="00834BC1">
            <w:pPr>
              <w:widowControl/>
              <w:spacing w:line="4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</w:tr>
      <w:tr w:rsidR="00834BC1" w:rsidTr="00834BC1">
        <w:trPr>
          <w:trHeight w:val="703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280" w:lineRule="exact"/>
              <w:ind w:firstLineChars="50" w:firstLine="9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spacing w:line="5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34BC1" w:rsidTr="00834BC1">
        <w:trPr>
          <w:trHeight w:val="651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C1" w:rsidRDefault="00834BC1">
            <w:pPr>
              <w:widowControl/>
              <w:spacing w:line="5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E3168B" w:rsidRPr="00834BC1" w:rsidRDefault="00834BC1" w:rsidP="00834BC1">
      <w:pPr>
        <w:spacing w:line="540" w:lineRule="exact"/>
        <w:ind w:leftChars="-150" w:left="-315" w:rightChars="-150" w:right="-315" w:firstLineChars="50" w:firstLine="120"/>
      </w:pPr>
      <w:r>
        <w:rPr>
          <w:rFonts w:ascii="仿宋_GB2312" w:eastAsia="仿宋_GB2312" w:hint="eastAsia"/>
          <w:sz w:val="24"/>
        </w:rPr>
        <w:t>填表人：章承兵       办公室电话：0710-3085009        移动电话：13995724863</w:t>
      </w:r>
      <w:bookmarkStart w:id="0" w:name="_GoBack"/>
      <w:bookmarkEnd w:id="0"/>
    </w:p>
    <w:sectPr w:rsidR="00E3168B" w:rsidRPr="00834BC1" w:rsidSect="00834B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C1"/>
    <w:rsid w:val="00834BC1"/>
    <w:rsid w:val="00E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P R 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2015-11-02T01:16:00Z</dcterms:created>
  <dcterms:modified xsi:type="dcterms:W3CDTF">2015-11-02T01:17:00Z</dcterms:modified>
</cp:coreProperties>
</file>