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left"/>
      </w:pPr>
      <w:r>
        <w:t>拟聘用人员简况：</w:t>
      </w:r>
    </w:p>
    <w:tbl>
      <w:tblPr>
        <w:tblW w:w="10128" w:type="dxa"/>
        <w:jc w:val="center"/>
        <w:tblInd w:w="-8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194"/>
        <w:gridCol w:w="1501"/>
        <w:gridCol w:w="849"/>
        <w:gridCol w:w="1417"/>
        <w:gridCol w:w="851"/>
        <w:gridCol w:w="2593"/>
        <w:gridCol w:w="104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1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总成绩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梁冰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4-35护理部护士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70.34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黄少琴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护师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4-36护理部护师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72.29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曹素玲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护师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4-36护理部护师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74.54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周向辉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护师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4-36护理部护师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73.62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梁洛清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护师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4-36护理部护师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72.84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王欣妮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内科学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医师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4-22呼吸内科医生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80.7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52BB1"/>
    <w:rsid w:val="51C52B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2015-11-05T07:09:00Z</dcterms:created>
  <dc:creator>Administrator</dc:creator>
  <cp:lastModifiedBy>Administrator</cp:lastModifiedBy>
  <dcterms:modified xsi:type="dcterms:W3CDTF">2015-11-05T07:11:10Z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