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8A5" w:rsidRPr="00DD08A5" w:rsidRDefault="00DD08A5" w:rsidP="00DD08A5">
      <w:pPr>
        <w:adjustRightInd/>
        <w:snapToGrid/>
        <w:spacing w:after="0"/>
        <w:rPr>
          <w:rFonts w:ascii="宋体" w:eastAsia="宋体" w:hAnsi="宋体" w:cs="宋体"/>
          <w:sz w:val="24"/>
          <w:szCs w:val="24"/>
        </w:rPr>
      </w:pPr>
    </w:p>
    <w:tbl>
      <w:tblPr>
        <w:tblW w:w="10530" w:type="dxa"/>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1541"/>
        <w:gridCol w:w="945"/>
        <w:gridCol w:w="1241"/>
        <w:gridCol w:w="2136"/>
        <w:gridCol w:w="1241"/>
        <w:gridCol w:w="1241"/>
        <w:gridCol w:w="944"/>
        <w:gridCol w:w="1241"/>
      </w:tblGrid>
      <w:tr w:rsidR="00DD08A5" w:rsidRPr="00DD08A5" w:rsidTr="00DD08A5">
        <w:trPr>
          <w:tblCellSpacing w:w="0" w:type="dxa"/>
          <w:jc w:val="center"/>
        </w:trPr>
        <w:tc>
          <w:tcPr>
            <w:tcW w:w="0" w:type="auto"/>
            <w:gridSpan w:val="8"/>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蓝田县</w:t>
            </w:r>
            <w:r w:rsidRPr="00DD08A5">
              <w:rPr>
                <w:rFonts w:ascii="Simsun" w:eastAsia="宋体" w:hAnsi="Simsun" w:cs="宋体"/>
                <w:color w:val="3D3D3C"/>
                <w:sz w:val="18"/>
                <w:szCs w:val="18"/>
              </w:rPr>
              <w:t>2015</w:t>
            </w:r>
            <w:r w:rsidRPr="00DD08A5">
              <w:rPr>
                <w:rFonts w:ascii="Simsun" w:eastAsia="宋体" w:hAnsi="Simsun" w:cs="宋体"/>
                <w:color w:val="3D3D3C"/>
                <w:sz w:val="18"/>
                <w:szCs w:val="18"/>
              </w:rPr>
              <w:t>年大学生到基层从医从教从事农技服务振兴计划省级助学金项目招聘面试成绩、总成绩及进入体检考察人员名单</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现场资格</w:t>
            </w:r>
            <w:r w:rsidRPr="00DD08A5">
              <w:rPr>
                <w:rFonts w:ascii="Simsun" w:eastAsia="宋体" w:hAnsi="Simsun" w:cs="宋体"/>
                <w:color w:val="3D3D3C"/>
                <w:sz w:val="18"/>
                <w:szCs w:val="18"/>
              </w:rPr>
              <w:br/>
            </w:r>
            <w:r w:rsidRPr="00DD08A5">
              <w:rPr>
                <w:rFonts w:ascii="Simsun" w:eastAsia="宋体" w:hAnsi="Simsun" w:cs="宋体"/>
                <w:color w:val="3D3D3C"/>
                <w:sz w:val="18"/>
                <w:szCs w:val="18"/>
              </w:rPr>
              <w:t>确认书编号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姓名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岗位年度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岗位专业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笔试成绩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面试成绩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总成绩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是否进入</w:t>
            </w:r>
            <w:r w:rsidRPr="00DD08A5">
              <w:rPr>
                <w:rFonts w:ascii="Simsun" w:eastAsia="宋体" w:hAnsi="Simsun" w:cs="宋体"/>
                <w:color w:val="3D3D3C"/>
                <w:sz w:val="18"/>
                <w:szCs w:val="18"/>
              </w:rPr>
              <w:br/>
            </w:r>
            <w:r w:rsidRPr="00DD08A5">
              <w:rPr>
                <w:rFonts w:ascii="Simsun" w:eastAsia="宋体" w:hAnsi="Simsun" w:cs="宋体"/>
                <w:color w:val="3D3D3C"/>
                <w:sz w:val="18"/>
                <w:szCs w:val="18"/>
              </w:rPr>
              <w:t>体检考察</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孙少辉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动物医学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73.4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张莞煜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动物医学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刘洋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动物医学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71.3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陈梁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汉语言文学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72.4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77.5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1131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王颖</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汉语言文学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70.7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寇璐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汉语言文学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79.6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70.3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1121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汤倩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化学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周纹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化学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李瑞婷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化学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瞿倩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数学与应用数学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71.8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张敏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数学与应用数学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吴海林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数学与应用数学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张婷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学前教育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73.9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麻开心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学前教育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70.1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梅彩霞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学前教育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杜咪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药学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79.8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汪龙生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药学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齐晓杰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医学影像技术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刘俊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医学影像技术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张咪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医学影像技术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王玺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医学影像技术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48.8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张涛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医学影像技术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47.6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李万秀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医学影像技术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45.6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屈栋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医学影像技术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周柸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医学影像技术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43.2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刘贝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医学影像技术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43.8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78.4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郑意凡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音乐学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李臻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音乐学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刘珍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英语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lastRenderedPageBreak/>
              <w:t>1034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胡静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英语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张思媛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英语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王辉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英语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王瑞宁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英语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齐琪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英语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张思涵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护理学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苏珊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护理学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钱星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历史学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70.2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1119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邢腾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历史学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李凤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历史学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李媛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临床医学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1129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李慧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临床医学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1133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饶悦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临床医学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39.8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卢先平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医学影像技术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47.4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63.2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是</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1123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任潮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医学影像技术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78.8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r w:rsidR="00DD08A5" w:rsidRPr="00DD08A5" w:rsidTr="00DD08A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1075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周昊琳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医学影像技术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38.2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80.8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D08A5" w:rsidRPr="00DD08A5" w:rsidRDefault="00DD08A5" w:rsidP="00DD08A5">
            <w:pPr>
              <w:adjustRightInd/>
              <w:snapToGrid/>
              <w:spacing w:after="0" w:line="390" w:lineRule="atLeast"/>
              <w:jc w:val="center"/>
              <w:rPr>
                <w:rFonts w:ascii="Simsun" w:eastAsia="宋体" w:hAnsi="Simsun" w:cs="宋体"/>
                <w:color w:val="3D3D3C"/>
                <w:sz w:val="18"/>
                <w:szCs w:val="18"/>
              </w:rPr>
            </w:pPr>
            <w:r w:rsidRPr="00DD08A5">
              <w:rPr>
                <w:rFonts w:ascii="Simsun" w:eastAsia="宋体" w:hAnsi="Simsun" w:cs="宋体"/>
                <w:color w:val="3D3D3C"/>
                <w:sz w:val="18"/>
                <w:szCs w:val="18"/>
              </w:rPr>
              <w:t> </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20931"/>
    <w:rsid w:val="00D31D50"/>
    <w:rsid w:val="00DD0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08A5"/>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7969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2015-11-10T08:26:00Z</dcterms:modified>
</cp:coreProperties>
</file>