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shd w:val="clear" w:color="auto" w:fill="FFFFFF"/>
        <w:tblCellMar>
          <w:left w:w="0" w:type="dxa"/>
          <w:right w:w="0" w:type="dxa"/>
        </w:tblCellMar>
        <w:tblLook w:val="04A0"/>
      </w:tblPr>
      <w:tblGrid>
        <w:gridCol w:w="13958"/>
      </w:tblGrid>
      <w:tr w:rsidR="00281787" w:rsidRPr="00281787" w:rsidTr="00281787">
        <w:trPr>
          <w:trHeight w:val="4500"/>
          <w:tblCellSpacing w:w="0" w:type="dxa"/>
          <w:jc w:val="center"/>
        </w:trPr>
        <w:tc>
          <w:tcPr>
            <w:tcW w:w="0" w:type="auto"/>
            <w:shd w:val="clear" w:color="auto" w:fill="FFFFFF"/>
            <w:hideMark/>
          </w:tcPr>
          <w:tbl>
            <w:tblPr>
              <w:tblW w:w="4500" w:type="pct"/>
              <w:jc w:val="center"/>
              <w:tblCellSpacing w:w="0" w:type="dxa"/>
              <w:tblCellMar>
                <w:left w:w="0" w:type="dxa"/>
                <w:right w:w="0" w:type="dxa"/>
              </w:tblCellMar>
              <w:tblLook w:val="04A0"/>
            </w:tblPr>
            <w:tblGrid>
              <w:gridCol w:w="13958"/>
            </w:tblGrid>
            <w:tr w:rsidR="00281787" w:rsidRPr="00281787">
              <w:trPr>
                <w:tblCellSpacing w:w="0" w:type="dxa"/>
                <w:jc w:val="center"/>
              </w:trPr>
              <w:tc>
                <w:tcPr>
                  <w:tcW w:w="0" w:type="auto"/>
                  <w:hideMark/>
                </w:tcPr>
                <w:tbl>
                  <w:tblPr>
                    <w:tblW w:w="158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
                    <w:gridCol w:w="1092"/>
                    <w:gridCol w:w="1499"/>
                    <w:gridCol w:w="5241"/>
                    <w:gridCol w:w="719"/>
                    <w:gridCol w:w="764"/>
                    <w:gridCol w:w="690"/>
                    <w:gridCol w:w="764"/>
                    <w:gridCol w:w="719"/>
                    <w:gridCol w:w="764"/>
                    <w:gridCol w:w="719"/>
                    <w:gridCol w:w="764"/>
                    <w:gridCol w:w="824"/>
                    <w:gridCol w:w="1001"/>
                  </w:tblGrid>
                  <w:tr w:rsidR="00281787" w:rsidRPr="00281787" w:rsidTr="00281787">
                    <w:tc>
                      <w:tcPr>
                        <w:tcW w:w="15855" w:type="dxa"/>
                        <w:gridSpan w:val="14"/>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方正北魏楷书简体" w:eastAsia="方正北魏楷书简体" w:hAnsi="宋体" w:cs="宋体" w:hint="eastAsia"/>
                            <w:sz w:val="36"/>
                            <w:szCs w:val="36"/>
                          </w:rPr>
                          <w:t>2015年海西州职业技术学校面向社会公开招聘教师考试总成绩公示及体检人员名单</w:t>
                        </w:r>
                      </w:p>
                    </w:tc>
                  </w:tr>
                  <w:tr w:rsidR="00281787" w:rsidRPr="00281787" w:rsidTr="00281787">
                    <w:tc>
                      <w:tcPr>
                        <w:tcW w:w="300" w:type="dxa"/>
                        <w:vMerge w:val="restart"/>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微软雅黑" w:hAnsi="微软雅黑" w:cs="宋体" w:hint="eastAsia"/>
                            <w:color w:val="000000"/>
                            <w:sz w:val="24"/>
                            <w:szCs w:val="24"/>
                          </w:rPr>
                          <w:t>序号</w:t>
                        </w:r>
                      </w:p>
                    </w:tc>
                    <w:tc>
                      <w:tcPr>
                        <w:tcW w:w="1095" w:type="dxa"/>
                        <w:vMerge w:val="restart"/>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微软雅黑" w:hAnsi="微软雅黑" w:cs="宋体" w:hint="eastAsia"/>
                            <w:color w:val="000000"/>
                            <w:sz w:val="24"/>
                            <w:szCs w:val="24"/>
                          </w:rPr>
                          <w:t>姓名</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微软雅黑" w:hAnsi="微软雅黑" w:cs="宋体" w:hint="eastAsia"/>
                            <w:color w:val="000000"/>
                            <w:sz w:val="24"/>
                            <w:szCs w:val="24"/>
                          </w:rPr>
                          <w:t>准考证号</w:t>
                        </w:r>
                      </w:p>
                    </w:tc>
                    <w:tc>
                      <w:tcPr>
                        <w:tcW w:w="5265" w:type="dxa"/>
                        <w:vMerge w:val="restart"/>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微软雅黑" w:hAnsi="微软雅黑" w:cs="宋体" w:hint="eastAsia"/>
                            <w:color w:val="000000"/>
                            <w:sz w:val="24"/>
                            <w:szCs w:val="24"/>
                          </w:rPr>
                          <w:t>报考职位</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笔试</w:t>
                        </w:r>
                        <w:r w:rsidRPr="00281787">
                          <w:rPr>
                            <w:rFonts w:ascii="宋体" w:eastAsia="宋体" w:hAnsi="宋体" w:cs="宋体" w:hint="eastAsia"/>
                            <w:sz w:val="24"/>
                            <w:szCs w:val="24"/>
                          </w:rPr>
                          <w:br/>
                          <w:t>成绩</w:t>
                        </w:r>
                      </w:p>
                    </w:tc>
                    <w:tc>
                      <w:tcPr>
                        <w:tcW w:w="765" w:type="dxa"/>
                        <w:vMerge w:val="restart"/>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占70%</w:t>
                        </w:r>
                      </w:p>
                    </w:tc>
                    <w:tc>
                      <w:tcPr>
                        <w:tcW w:w="3630" w:type="dxa"/>
                        <w:gridSpan w:val="5"/>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面试成绩</w:t>
                        </w:r>
                      </w:p>
                    </w:tc>
                    <w:tc>
                      <w:tcPr>
                        <w:tcW w:w="765" w:type="dxa"/>
                        <w:vMerge w:val="restart"/>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占30%</w:t>
                        </w:r>
                      </w:p>
                    </w:tc>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总成绩</w:t>
                        </w:r>
                      </w:p>
                    </w:tc>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备注</w:t>
                        </w:r>
                      </w:p>
                    </w:tc>
                  </w:tr>
                  <w:tr w:rsidR="00281787" w:rsidRPr="00281787" w:rsidTr="00281787">
                    <w:tc>
                      <w:tcPr>
                        <w:tcW w:w="0" w:type="auto"/>
                        <w:vMerge/>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after="0"/>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after="0"/>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after="0"/>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after="0"/>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after="0"/>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after="0"/>
                          <w:rPr>
                            <w:rFonts w:ascii="宋体" w:eastAsia="宋体" w:hAnsi="宋体" w:cs="宋体"/>
                            <w:sz w:val="24"/>
                            <w:szCs w:val="24"/>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说课</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占60%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实际</w:t>
                        </w:r>
                        <w:r w:rsidRPr="00281787">
                          <w:rPr>
                            <w:rFonts w:ascii="宋体" w:eastAsia="宋体" w:hAnsi="宋体" w:cs="宋体" w:hint="eastAsia"/>
                            <w:sz w:val="24"/>
                            <w:szCs w:val="24"/>
                          </w:rPr>
                          <w:br/>
                          <w:t>操作</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占40%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面试</w:t>
                        </w:r>
                        <w:r w:rsidRPr="00281787">
                          <w:rPr>
                            <w:rFonts w:ascii="宋体" w:eastAsia="宋体" w:hAnsi="宋体" w:cs="宋体" w:hint="eastAsia"/>
                            <w:sz w:val="24"/>
                            <w:szCs w:val="24"/>
                          </w:rPr>
                          <w:br/>
                          <w:t>总成绩</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after="0"/>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after="0"/>
                          <w:rPr>
                            <w:rFonts w:ascii="宋体" w:eastAsia="宋体" w:hAnsi="宋体" w:cs="宋体"/>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after="0"/>
                          <w:rPr>
                            <w:rFonts w:ascii="宋体" w:eastAsia="宋体" w:hAnsi="宋体" w:cs="宋体"/>
                            <w:sz w:val="24"/>
                            <w:szCs w:val="24"/>
                          </w:rPr>
                        </w:pP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周伟</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28010712114</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0"/>
                            <w:szCs w:val="20"/>
                          </w:rPr>
                          <w:t>海西州职业技术学校教师（各类自动化等）1名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66.62</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46.63</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85.60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51.36</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60.00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24.00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75.36</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22.61</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69.24</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进入体检</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马建</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28010712121</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0"/>
                            <w:szCs w:val="20"/>
                          </w:rPr>
                          <w:t>海西州职业技术学校教师（各类自动化等）1名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69.68</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48.78</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80.40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48.24</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18.00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7.20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55.44</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16.63</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65.41</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3</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马彦青</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28010712101</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0"/>
                            <w:szCs w:val="20"/>
                          </w:rPr>
                          <w:t>海西州职业技术学校教师（各类自动化等）1名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62.92</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44.04</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74.20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44.52</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10.00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4.00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48.52</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14.56</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58.60</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韩文霞</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28010712128</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海西州职业技术学校教师（工业设计等）1名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47.94</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33.56</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86.80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52.08</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66.00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26.40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78.48</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23.54</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57.10</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进入体检</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马秀花</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28011613625</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海西州职业技术学校教师（护理学）2名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74.22</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51.95</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82.60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49.56</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89.00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35.60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85.16</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25.55</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77.50</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进入体检</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黄艳丽</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28011613628</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海西州职业技术学校教师（护理学）2名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65.66</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45.96</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86.80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52.08</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88.60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35.44</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87.52</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26.26</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72.22</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进入体检</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才旺卓玛</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28011613623</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海西州职业技术学校教师（护理学）2名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69.54</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48.68</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77.00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46.20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79.40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31.76</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77.96</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23.39</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72.07</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白永霞</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28011613627</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海西州职业技术学校教师（护理学）2名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62.24</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43.57</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86.00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51.60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88.40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35.36</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86.96</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26.09</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69.66</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9</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王芳</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28011613629</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海西州职业技术学校教师（护理学）2名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66.48</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46.54</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46.54</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10</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苏继珍</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28014211521</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0"/>
                            <w:szCs w:val="20"/>
                          </w:rPr>
                          <w:t>海西州职业技术学校教师（化学工程与工艺等）1名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60.10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42.07</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84.60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50.76</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52.00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20.80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71.56</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21.47</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63.54</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进入体检</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11</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武凤</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28014211519</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0"/>
                            <w:szCs w:val="20"/>
                          </w:rPr>
                          <w:t>海西州职业技术学校教师（化学工程与工艺等）1名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58.00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40.60</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79.00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47.40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43.00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17.20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64.60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19.38</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59.98</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12</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罗延飞</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28014615419</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海西州职业技术学校实习指导教师1名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70.75</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49.53</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79.80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47.88</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85.00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34.00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81.88</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24.56</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74.09</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进入体检</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13</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绽逸宏</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28014615624</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海西州职业技术学校实习指导教师1名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70.90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49.63</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79.00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47.40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53.00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21.20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68.60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20.58</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70.21</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14</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张玉林</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28014615126</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海西州职业技术学校实习指导教师1名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56.25</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39.38</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78.00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46.80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71.00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28.40</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75.20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22.56</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61.94</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15</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柯斯力特</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28012007623</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0"/>
                            <w:szCs w:val="20"/>
                          </w:rPr>
                          <w:t>海西州职业技术学校教师（计算机科学与技术类）1名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67.46</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47.22</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83.20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83.20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24.96</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72.18</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进入体检</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16</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罗晓鸿</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28012007525</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0"/>
                            <w:szCs w:val="20"/>
                          </w:rPr>
                          <w:t>海西州职业技术学校教师（计算机科学与技术类）1名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72.60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50.82</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50.82</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17</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李银奎</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28012007929</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0"/>
                            <w:szCs w:val="20"/>
                          </w:rPr>
                          <w:t>海西州职业技术学校教师（计算机科学与技术类）1名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68.24</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47.77</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47.77</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18</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杨蕾</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28013112619</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海西州职业技术学校教师（数学等）1名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62.10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43.47</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76.20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76.20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22.86</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66.33</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进入体检</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19</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郭汉军</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28013112601</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海西州职业技术学校教师（数学等）1名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60.18</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42.13</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78.40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78.40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23.52</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65.65</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lastRenderedPageBreak/>
                          <w:t>20</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赵启坤</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28013112603</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海西州职业技术学校教师（数学等）1名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62.04</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43.43</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43.43</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21</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寇晓娟</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28013914004</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海西州职业技术学校教师（学前教育）1名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76.80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53.76</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83.00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83.00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24.90</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78.66</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进入体检</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22</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彭丹莹</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28013910007</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海西州职业技术学校教师（学前教育）1名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75.22</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52.65</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80.60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80.60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24.18</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76.83</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23</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马俊霞</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28013910211</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海西州职业技术学校教师（学前教育）1名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72.36</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50.65</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78.40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78.40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23.52</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74.17</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24</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李国萍</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28014413119</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海西州职业技术学校教师（哲学等）1名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84.82</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59.37</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84.00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84.00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25.20</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84.57</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进入体检</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25</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马宏伟</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28014413110</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海西州职业技术学校教师（哲学等）1名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85.68</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59.98</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81.00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81.00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24.30</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84.28</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r w:rsidR="00281787" w:rsidRPr="00281787" w:rsidTr="00281787">
                    <w:tc>
                      <w:tcPr>
                        <w:tcW w:w="3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26</w:t>
                        </w:r>
                      </w:p>
                    </w:tc>
                    <w:tc>
                      <w:tcPr>
                        <w:tcW w:w="109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祁永玺</w:t>
                        </w:r>
                      </w:p>
                    </w:tc>
                    <w:tc>
                      <w:tcPr>
                        <w:tcW w:w="1500"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28014413122</w:t>
                        </w:r>
                      </w:p>
                    </w:tc>
                    <w:tc>
                      <w:tcPr>
                        <w:tcW w:w="5265" w:type="dxa"/>
                        <w:tcBorders>
                          <w:top w:val="outset" w:sz="6" w:space="0" w:color="auto"/>
                          <w:left w:val="outset" w:sz="6" w:space="0" w:color="auto"/>
                          <w:bottom w:val="outset" w:sz="6" w:space="0" w:color="auto"/>
                          <w:right w:val="outset" w:sz="6" w:space="0" w:color="auto"/>
                        </w:tcBorders>
                        <w:vAlign w:val="bottom"/>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海西州职业技术学校教师（哲学等）1名</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84.60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59.22</w:t>
                        </w:r>
                      </w:p>
                    </w:tc>
                    <w:tc>
                      <w:tcPr>
                        <w:tcW w:w="69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0.00</w:t>
                        </w:r>
                      </w:p>
                    </w:tc>
                    <w:tc>
                      <w:tcPr>
                        <w:tcW w:w="82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sz w:val="24"/>
                            <w:szCs w:val="24"/>
                          </w:rPr>
                          <w:t>59.22</w:t>
                        </w:r>
                      </w:p>
                    </w:tc>
                    <w:tc>
                      <w:tcPr>
                        <w:tcW w:w="1005" w:type="dxa"/>
                        <w:tcBorders>
                          <w:top w:val="outset" w:sz="6" w:space="0" w:color="auto"/>
                          <w:left w:val="outset" w:sz="6" w:space="0" w:color="auto"/>
                          <w:bottom w:val="outset" w:sz="6" w:space="0" w:color="auto"/>
                          <w:right w:val="outset" w:sz="6" w:space="0" w:color="auto"/>
                        </w:tcBorders>
                        <w:vAlign w:val="center"/>
                        <w:hideMark/>
                      </w:tcPr>
                      <w:p w:rsidR="00281787" w:rsidRPr="00281787" w:rsidRDefault="00281787" w:rsidP="00281787">
                        <w:pPr>
                          <w:adjustRightInd/>
                          <w:snapToGrid/>
                          <w:spacing w:before="100" w:beforeAutospacing="1" w:after="100" w:afterAutospacing="1"/>
                          <w:jc w:val="center"/>
                          <w:rPr>
                            <w:rFonts w:ascii="宋体" w:eastAsia="宋体" w:hAnsi="宋体" w:cs="宋体"/>
                            <w:sz w:val="24"/>
                            <w:szCs w:val="24"/>
                          </w:rPr>
                        </w:pPr>
                        <w:r w:rsidRPr="00281787">
                          <w:rPr>
                            <w:rFonts w:ascii="宋体" w:eastAsia="宋体" w:hAnsi="宋体" w:cs="宋体" w:hint="eastAsia"/>
                          </w:rPr>
                          <w:t xml:space="preserve">　</w:t>
                        </w:r>
                      </w:p>
                    </w:tc>
                  </w:tr>
                </w:tbl>
                <w:p w:rsidR="00281787" w:rsidRPr="00281787" w:rsidRDefault="00281787" w:rsidP="00281787">
                  <w:pPr>
                    <w:adjustRightInd/>
                    <w:snapToGrid/>
                    <w:spacing w:after="0"/>
                    <w:rPr>
                      <w:rFonts w:ascii="微软雅黑" w:hAnsi="微软雅黑" w:cs="宋体"/>
                      <w:color w:val="000000"/>
                      <w:spacing w:val="-4"/>
                    </w:rPr>
                  </w:pPr>
                </w:p>
              </w:tc>
            </w:tr>
          </w:tbl>
          <w:p w:rsidR="00281787" w:rsidRPr="00281787" w:rsidRDefault="00281787" w:rsidP="00281787">
            <w:pPr>
              <w:adjustRightInd/>
              <w:snapToGrid/>
              <w:spacing w:after="0"/>
              <w:rPr>
                <w:rFonts w:ascii="Simsun" w:eastAsia="宋体" w:hAnsi="Simsun" w:cs="宋体"/>
                <w:color w:val="000000"/>
                <w:sz w:val="27"/>
                <w:szCs w:val="27"/>
              </w:rPr>
            </w:pPr>
          </w:p>
        </w:tc>
      </w:tr>
      <w:tr w:rsidR="00281787" w:rsidRPr="00281787" w:rsidTr="00281787">
        <w:trPr>
          <w:trHeight w:val="450"/>
          <w:tblCellSpacing w:w="0" w:type="dxa"/>
          <w:jc w:val="center"/>
        </w:trPr>
        <w:tc>
          <w:tcPr>
            <w:tcW w:w="0" w:type="auto"/>
            <w:shd w:val="clear" w:color="auto" w:fill="FFFFFF"/>
            <w:vAlign w:val="center"/>
            <w:hideMark/>
          </w:tcPr>
          <w:p w:rsidR="00281787" w:rsidRPr="00281787" w:rsidRDefault="00281787" w:rsidP="00281787">
            <w:pPr>
              <w:adjustRightInd/>
              <w:snapToGrid/>
              <w:spacing w:after="0"/>
              <w:jc w:val="center"/>
              <w:rPr>
                <w:rFonts w:ascii="Simsun" w:eastAsia="宋体" w:hAnsi="Simsun" w:cs="宋体"/>
                <w:color w:val="000000"/>
                <w:sz w:val="27"/>
                <w:szCs w:val="27"/>
              </w:rPr>
            </w:pPr>
          </w:p>
        </w:tc>
      </w:tr>
      <w:tr w:rsidR="00281787" w:rsidRPr="00281787" w:rsidTr="00281787">
        <w:trPr>
          <w:tblCellSpacing w:w="0" w:type="dxa"/>
          <w:jc w:val="center"/>
        </w:trPr>
        <w:tc>
          <w:tcPr>
            <w:tcW w:w="0" w:type="auto"/>
            <w:shd w:val="clear" w:color="auto" w:fill="FFFFFF"/>
            <w:vAlign w:val="center"/>
            <w:hideMark/>
          </w:tcPr>
          <w:p w:rsidR="00281787" w:rsidRPr="00281787" w:rsidRDefault="00281787" w:rsidP="00281787">
            <w:pPr>
              <w:adjustRightInd/>
              <w:snapToGrid/>
              <w:spacing w:after="0"/>
              <w:rPr>
                <w:rFonts w:ascii="Simsun" w:eastAsia="宋体" w:hAnsi="Simsun" w:cs="宋体"/>
                <w:color w:val="000000"/>
                <w:sz w:val="27"/>
                <w:szCs w:val="27"/>
              </w:rPr>
            </w:pPr>
          </w:p>
        </w:tc>
      </w:tr>
    </w:tbl>
    <w:p w:rsidR="004358AB" w:rsidRDefault="004358AB" w:rsidP="00D31D50">
      <w:pPr>
        <w:spacing w:line="220" w:lineRule="atLeast"/>
      </w:pPr>
    </w:p>
    <w:sectPr w:rsidR="004358AB" w:rsidSect="00003F06">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北魏楷书简体">
    <w:altName w:val="汉仪乐喵体简"/>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003F06"/>
    <w:rsid w:val="00260312"/>
    <w:rsid w:val="00281787"/>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5756173">
      <w:bodyDiv w:val="1"/>
      <w:marLeft w:val="0"/>
      <w:marRight w:val="0"/>
      <w:marTop w:val="0"/>
      <w:marBottom w:val="0"/>
      <w:divBdr>
        <w:top w:val="none" w:sz="0" w:space="0" w:color="auto"/>
        <w:left w:val="none" w:sz="0" w:space="0" w:color="auto"/>
        <w:bottom w:val="none" w:sz="0" w:space="0" w:color="auto"/>
        <w:right w:val="none" w:sz="0" w:space="0" w:color="auto"/>
      </w:divBdr>
      <w:divsChild>
        <w:div w:id="762267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2015-11-17T08:33:00Z</dcterms:modified>
</cp:coreProperties>
</file>