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附件：</w:t>
      </w:r>
    </w:p>
    <w:tbl>
      <w:tblPr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674"/>
        <w:gridCol w:w="675"/>
        <w:gridCol w:w="1195"/>
        <w:gridCol w:w="1841"/>
        <w:gridCol w:w="1251"/>
        <w:gridCol w:w="717"/>
        <w:gridCol w:w="703"/>
        <w:gridCol w:w="562"/>
        <w:gridCol w:w="450"/>
        <w:gridCol w:w="1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600" w:type="dxa"/>
            <w:gridSpan w:val="11"/>
            <w:tcBorders>
              <w:top w:val="nil"/>
              <w:left w:val="nil"/>
              <w:bottom w:val="single" w:color="DDDDDD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8"/>
                <w:szCs w:val="28"/>
                <w:bdr w:val="none" w:color="auto" w:sz="0" w:space="0"/>
              </w:rPr>
              <w:t>宝兴县2015年招聘阳光天使计划卫生专业技术人员拟聘用名单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职位编码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DDDDDD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考号</w:t>
            </w:r>
          </w:p>
        </w:tc>
        <w:tc>
          <w:tcPr>
            <w:tcW w:w="717" w:type="dxa"/>
            <w:tcBorders>
              <w:top w:val="nil"/>
              <w:left w:val="single" w:color="DDDDDD" w:sz="6" w:space="0"/>
              <w:bottom w:val="single" w:color="DDDDDD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笔试成绩</w:t>
            </w:r>
          </w:p>
        </w:tc>
        <w:tc>
          <w:tcPr>
            <w:tcW w:w="70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名次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考核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聘用情况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江英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2015003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宝兴县妇幼保健院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201500302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DDDDDD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陈创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2015004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宝兴县妇幼保健院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DDDDDD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201500401</w:t>
            </w:r>
          </w:p>
        </w:tc>
        <w:tc>
          <w:tcPr>
            <w:tcW w:w="717" w:type="dxa"/>
            <w:tcBorders>
              <w:top w:val="nil"/>
              <w:left w:val="single" w:color="DDDDDD" w:sz="6" w:space="0"/>
              <w:bottom w:val="single" w:color="DDDDDD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70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拟聘用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E6C3A"/>
    <w:rsid w:val="52AE6C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2015-11-17T13:14:00Z</dcterms:created>
  <dc:creator>Administrator</dc:creator>
  <cp:lastModifiedBy>Administrator</cp:lastModifiedBy>
  <dcterms:modified xsi:type="dcterms:W3CDTF">2015-11-17T13:14:55Z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