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附件一：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兴文县县人民医院公开考调医务人员（派驻到县看守所卫生室）岗位表</w:t>
      </w:r>
    </w:p>
    <w:tbl>
      <w:tblPr>
        <w:tblW w:w="8517" w:type="dxa"/>
        <w:jc w:val="center"/>
        <w:tblInd w:w="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24"/>
        <w:gridCol w:w="1196"/>
        <w:gridCol w:w="620"/>
        <w:gridCol w:w="1172"/>
        <w:gridCol w:w="1010"/>
        <w:gridCol w:w="1104"/>
        <w:gridCol w:w="943"/>
        <w:gridCol w:w="14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13" w:hRule="atLeast"/>
          <w:jc w:val="center"/>
        </w:trPr>
        <w:tc>
          <w:tcPr>
            <w:tcW w:w="102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单位名称</w:t>
            </w:r>
          </w:p>
        </w:tc>
        <w:tc>
          <w:tcPr>
            <w:tcW w:w="119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岗位名称</w:t>
            </w:r>
          </w:p>
        </w:tc>
        <w:tc>
          <w:tcPr>
            <w:tcW w:w="62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考调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名额</w:t>
            </w:r>
          </w:p>
        </w:tc>
        <w:tc>
          <w:tcPr>
            <w:tcW w:w="117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岗位编码</w:t>
            </w:r>
          </w:p>
        </w:tc>
        <w:tc>
          <w:tcPr>
            <w:tcW w:w="101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考调范围</w:t>
            </w:r>
          </w:p>
        </w:tc>
        <w:tc>
          <w:tcPr>
            <w:tcW w:w="349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所需专业、技能等条件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2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9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7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1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学历（学位）</w:t>
            </w:r>
          </w:p>
        </w:tc>
        <w:tc>
          <w:tcPr>
            <w:tcW w:w="9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专业</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6" w:hRule="atLeast"/>
          <w:jc w:val="center"/>
        </w:trPr>
        <w:tc>
          <w:tcPr>
            <w:tcW w:w="10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兴文县人民医院</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执业医师</w:t>
            </w:r>
            <w:r>
              <w:rPr>
                <w:rFonts w:asciiTheme="minorHAnsi" w:hAnsiTheme="minorHAnsi" w:eastAsiaTheme="minorEastAsia" w:cstheme="minorBidi"/>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县看守所卫生室</w:t>
            </w:r>
            <w:r>
              <w:rPr>
                <w:rFonts w:asciiTheme="minorHAnsi" w:hAnsiTheme="minorHAnsi" w:eastAsiaTheme="minorEastAsia" w:cstheme="minorBidi"/>
                <w:kern w:val="0"/>
                <w:sz w:val="24"/>
                <w:szCs w:val="24"/>
                <w:bdr w:val="none" w:color="auto" w:sz="0" w:space="0"/>
                <w:lang w:val="en-US" w:eastAsia="zh-CN" w:bidi="ar"/>
              </w:rPr>
              <w:t>)</w:t>
            </w:r>
          </w:p>
        </w:tc>
        <w:tc>
          <w:tcPr>
            <w:tcW w:w="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2</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201501</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兴文县乡镇卫生院、乡镇计生站在编在职人员</w:t>
            </w:r>
          </w:p>
        </w:tc>
        <w:tc>
          <w:tcPr>
            <w:tcW w:w="11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中专及以上</w:t>
            </w:r>
          </w:p>
        </w:tc>
        <w:tc>
          <w:tcPr>
            <w:tcW w:w="9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临床医学类、中西医结合类</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取得执业医师资格，</w:t>
            </w:r>
            <w:r>
              <w:rPr>
                <w:rFonts w:asciiTheme="minorHAnsi" w:hAnsiTheme="minorHAnsi" w:eastAsiaTheme="minorEastAsia" w:cstheme="minorBidi"/>
                <w:kern w:val="0"/>
                <w:sz w:val="24"/>
                <w:szCs w:val="24"/>
                <w:bdr w:val="none" w:color="auto" w:sz="0" w:space="0"/>
                <w:lang w:val="en-US" w:eastAsia="zh-CN" w:bidi="ar"/>
              </w:rPr>
              <w:t>40</w:t>
            </w:r>
            <w:r>
              <w:rPr>
                <w:rFonts w:hint="eastAsia" w:ascii="宋体" w:hAnsi="宋体" w:eastAsia="宋体" w:cs="宋体"/>
                <w:kern w:val="0"/>
                <w:sz w:val="24"/>
                <w:szCs w:val="24"/>
                <w:bdr w:val="none" w:color="auto" w:sz="0" w:space="0"/>
                <w:lang w:val="en-US" w:eastAsia="zh-CN" w:bidi="ar"/>
              </w:rPr>
              <w:t>周岁以下；在乡镇服务</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周年以上。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兴文县人民医院</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护理（县看守所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卫生室）</w:t>
            </w:r>
          </w:p>
        </w:tc>
        <w:tc>
          <w:tcPr>
            <w:tcW w:w="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1</w:t>
            </w:r>
          </w:p>
        </w:tc>
        <w:tc>
          <w:tcPr>
            <w:tcW w:w="11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201502</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兴文县乡镇卫生院、乡镇计生站在编在职人员</w:t>
            </w:r>
          </w:p>
        </w:tc>
        <w:tc>
          <w:tcPr>
            <w:tcW w:w="11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中专及以上</w:t>
            </w:r>
          </w:p>
        </w:tc>
        <w:tc>
          <w:tcPr>
            <w:tcW w:w="9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护理类</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具有护士资格，</w:t>
            </w:r>
            <w:r>
              <w:rPr>
                <w:rFonts w:asciiTheme="minorHAnsi" w:hAnsiTheme="minorHAnsi" w:eastAsiaTheme="minorEastAsia" w:cstheme="minorBidi"/>
                <w:kern w:val="0"/>
                <w:sz w:val="24"/>
                <w:szCs w:val="24"/>
                <w:bdr w:val="none" w:color="auto" w:sz="0" w:space="0"/>
                <w:lang w:val="en-US" w:eastAsia="zh-CN" w:bidi="ar"/>
              </w:rPr>
              <w:t>35</w:t>
            </w:r>
            <w:r>
              <w:rPr>
                <w:rFonts w:hint="eastAsia" w:ascii="宋体" w:hAnsi="宋体" w:eastAsia="宋体" w:cs="宋体"/>
                <w:kern w:val="0"/>
                <w:sz w:val="24"/>
                <w:szCs w:val="24"/>
                <w:bdr w:val="none" w:color="auto" w:sz="0" w:space="0"/>
                <w:lang w:val="en-US" w:eastAsia="zh-CN" w:bidi="ar"/>
              </w:rPr>
              <w:t>周岁以下；在乡镇服务</w:t>
            </w:r>
            <w:r>
              <w:rPr>
                <w:rFonts w:asciiTheme="minorHAnsi" w:hAnsiTheme="minorHAnsi" w:eastAsiaTheme="minorEastAsia" w:cstheme="minorBidi"/>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周年以上。</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注：年龄、工作经历等计算截止日期为此次考调报名的第一日。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21"/>
          <w:szCs w:val="21"/>
          <w:shd w:val="clear" w:fill="FFFFFF"/>
          <w:lang w:val="en-US"/>
        </w:rPr>
        <w:br w:type="page"/>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附件二：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兴文县人民医院公开考调专业技术人员报名表</w:t>
      </w:r>
    </w:p>
    <w:tbl>
      <w:tblPr>
        <w:tblW w:w="9288" w:type="dxa"/>
        <w:jc w:val="center"/>
        <w:tblInd w:w="-38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05"/>
        <w:gridCol w:w="235"/>
        <w:gridCol w:w="1800"/>
        <w:gridCol w:w="992"/>
        <w:gridCol w:w="153"/>
        <w:gridCol w:w="816"/>
        <w:gridCol w:w="42"/>
        <w:gridCol w:w="1046"/>
        <w:gridCol w:w="1481"/>
        <w:gridCol w:w="414"/>
        <w:gridCol w:w="12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775" w:hRule="atLeast"/>
          <w:jc w:val="center"/>
        </w:trPr>
        <w:tc>
          <w:tcPr>
            <w:tcW w:w="13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姓</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名</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9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性</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别</w:t>
            </w:r>
          </w:p>
        </w:tc>
        <w:tc>
          <w:tcPr>
            <w:tcW w:w="1011"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04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民</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族</w:t>
            </w:r>
          </w:p>
        </w:tc>
        <w:tc>
          <w:tcPr>
            <w:tcW w:w="148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618" w:type="dxa"/>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贴一寸照片处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719"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出生年月</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面貌</w:t>
            </w:r>
          </w:p>
        </w:tc>
        <w:tc>
          <w:tcPr>
            <w:tcW w:w="10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户籍地</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618"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777"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学</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历</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学</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位</w:t>
            </w:r>
          </w:p>
        </w:tc>
        <w:tc>
          <w:tcPr>
            <w:tcW w:w="10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婚否</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618"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626"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毕业院校</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所学</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专业</w:t>
            </w:r>
          </w:p>
        </w:tc>
        <w:tc>
          <w:tcPr>
            <w:tcW w:w="2057"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毕业</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时间</w:t>
            </w:r>
          </w:p>
        </w:tc>
        <w:tc>
          <w:tcPr>
            <w:tcW w:w="161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14"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身份证号</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码</w:t>
            </w:r>
          </w:p>
        </w:tc>
        <w:tc>
          <w:tcPr>
            <w:tcW w:w="3803"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家庭</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住址</w:t>
            </w:r>
          </w:p>
        </w:tc>
        <w:tc>
          <w:tcPr>
            <w:tcW w:w="309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14"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手机 号码</w:t>
            </w:r>
          </w:p>
        </w:tc>
        <w:tc>
          <w:tcPr>
            <w:tcW w:w="3803"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固定</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电话</w:t>
            </w:r>
          </w:p>
        </w:tc>
        <w:tc>
          <w:tcPr>
            <w:tcW w:w="309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83"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现工作</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单</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位</w:t>
            </w:r>
          </w:p>
        </w:tc>
        <w:tc>
          <w:tcPr>
            <w:tcW w:w="3803"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参加工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作时间</w:t>
            </w:r>
          </w:p>
        </w:tc>
        <w:tc>
          <w:tcPr>
            <w:tcW w:w="309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639" w:hRule="atLeast"/>
          <w:jc w:val="center"/>
        </w:trPr>
        <w:tc>
          <w:tcPr>
            <w:tcW w:w="134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报考</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单位</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14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岗位</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名称</w:t>
            </w:r>
          </w:p>
        </w:tc>
        <w:tc>
          <w:tcPr>
            <w:tcW w:w="1904"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岗位代码</w:t>
            </w:r>
          </w:p>
        </w:tc>
        <w:tc>
          <w:tcPr>
            <w:tcW w:w="161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115" w:hRule="atLeast"/>
          <w:jc w:val="center"/>
        </w:trPr>
        <w:tc>
          <w:tcPr>
            <w:tcW w:w="110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身</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处</w:t>
            </w:r>
          </w:p>
        </w:tc>
        <w:tc>
          <w:tcPr>
            <w:tcW w:w="8183"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此处贴本人身份证正面复印件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457" w:hRule="atLeast"/>
          <w:jc w:val="center"/>
        </w:trPr>
        <w:tc>
          <w:tcPr>
            <w:tcW w:w="9288" w:type="dxa"/>
            <w:gridSpan w:val="11"/>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特别提示：请报考者在缴费后必须将报名资格审查表及材料全部交回资格审查处，否则责任自负。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947" w:hRule="atLeast"/>
          <w:jc w:val="center"/>
        </w:trPr>
        <w:tc>
          <w:tcPr>
            <w:tcW w:w="110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8183"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525" w:hRule="atLeast"/>
          <w:jc w:val="center"/>
        </w:trPr>
        <w:tc>
          <w:tcPr>
            <w:tcW w:w="110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c>
          <w:tcPr>
            <w:tcW w:w="203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姓名</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关系</w:t>
            </w:r>
          </w:p>
        </w:tc>
        <w:tc>
          <w:tcPr>
            <w:tcW w:w="3952" w:type="dxa"/>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所在单位</w:t>
            </w:r>
          </w:p>
        </w:tc>
        <w:tc>
          <w:tcPr>
            <w:tcW w:w="12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786" w:hRule="atLeast"/>
          <w:jc w:val="center"/>
        </w:trPr>
        <w:tc>
          <w:tcPr>
            <w:tcW w:w="110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183" w:type="dxa"/>
            <w:gridSpan w:val="10"/>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4374" w:hRule="atLeast"/>
          <w:jc w:val="center"/>
        </w:trPr>
        <w:tc>
          <w:tcPr>
            <w:tcW w:w="110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考</w:t>
            </w: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诺</w:t>
            </w:r>
          </w:p>
        </w:tc>
        <w:tc>
          <w:tcPr>
            <w:tcW w:w="8183" w:type="dxa"/>
            <w:gridSpan w:val="10"/>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本人郑重承诺：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我已认真阅读本次所有招聘公告，理解其内容，认可并遵守招聘《公告》解释办法的各项规定和约定。我所填报名信息真实、可靠，所提供证书、证件、证明等报名材料真实有效。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我承诺考试时凭本人准考证和正式有效居民身份证原件参加考试，自觉遵守考场纪律和考试规则，服从考务人员和监考老师安排。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以上承诺如有违反，本人愿承担一切后果并自愿接受有关部门处理。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考生本人签名：</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考生委托人签名：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日</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527" w:hRule="atLeast"/>
          <w:jc w:val="center"/>
        </w:trPr>
        <w:tc>
          <w:tcPr>
            <w:tcW w:w="110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见</w:t>
            </w:r>
          </w:p>
        </w:tc>
        <w:tc>
          <w:tcPr>
            <w:tcW w:w="3996"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初审人签字：</w:t>
            </w: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日</w:t>
            </w:r>
            <w:r>
              <w:rPr>
                <w:rFonts w:asciiTheme="minorHAnsi" w:hAnsiTheme="minorHAnsi" w:eastAsiaTheme="minorEastAsia" w:cstheme="minorBidi"/>
                <w:kern w:val="0"/>
                <w:sz w:val="24"/>
                <w:szCs w:val="24"/>
                <w:bdr w:val="none" w:color="auto" w:sz="0" w:space="0"/>
                <w:lang w:val="en-US" w:eastAsia="zh-CN" w:bidi="ar"/>
              </w:rPr>
              <w:t>  </w:t>
            </w:r>
          </w:p>
        </w:tc>
        <w:tc>
          <w:tcPr>
            <w:tcW w:w="4187"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复审人签字：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年</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月</w:t>
            </w: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05" w:type="dxa"/>
            <w:tcBorders>
              <w:top w:val="nil"/>
              <w:left w:val="nil"/>
              <w:bottom w:val="nil"/>
              <w:right w:val="nil"/>
            </w:tcBorders>
            <w:shd w:val="clear"/>
            <w:vAlign w:val="center"/>
          </w:tcPr>
          <w:p>
            <w:pPr>
              <w:rPr>
                <w:rFonts w:hint="eastAsia" w:ascii="宋体"/>
                <w:sz w:val="24"/>
                <w:szCs w:val="24"/>
              </w:rPr>
            </w:pPr>
          </w:p>
        </w:tc>
        <w:tc>
          <w:tcPr>
            <w:tcW w:w="235" w:type="dxa"/>
            <w:tcBorders>
              <w:top w:val="nil"/>
              <w:left w:val="nil"/>
              <w:bottom w:val="nil"/>
              <w:right w:val="nil"/>
            </w:tcBorders>
            <w:shd w:val="clear"/>
            <w:vAlign w:val="center"/>
          </w:tcPr>
          <w:p>
            <w:pPr>
              <w:rPr>
                <w:rFonts w:hint="eastAsia" w:ascii="宋体"/>
                <w:sz w:val="24"/>
                <w:szCs w:val="24"/>
              </w:rPr>
            </w:pPr>
          </w:p>
        </w:tc>
        <w:tc>
          <w:tcPr>
            <w:tcW w:w="1800" w:type="dxa"/>
            <w:tcBorders>
              <w:top w:val="nil"/>
              <w:left w:val="nil"/>
              <w:bottom w:val="nil"/>
              <w:right w:val="nil"/>
            </w:tcBorders>
            <w:shd w:val="clear"/>
            <w:vAlign w:val="center"/>
          </w:tcPr>
          <w:p>
            <w:pPr>
              <w:rPr>
                <w:rFonts w:hint="eastAsia" w:ascii="宋体"/>
                <w:sz w:val="24"/>
                <w:szCs w:val="24"/>
              </w:rPr>
            </w:pPr>
          </w:p>
        </w:tc>
        <w:tc>
          <w:tcPr>
            <w:tcW w:w="992" w:type="dxa"/>
            <w:tcBorders>
              <w:top w:val="nil"/>
              <w:left w:val="nil"/>
              <w:bottom w:val="nil"/>
              <w:right w:val="nil"/>
            </w:tcBorders>
            <w:shd w:val="clear"/>
            <w:vAlign w:val="center"/>
          </w:tcPr>
          <w:p>
            <w:pPr>
              <w:rPr>
                <w:rFonts w:hint="eastAsia" w:ascii="宋体"/>
                <w:sz w:val="24"/>
                <w:szCs w:val="24"/>
              </w:rPr>
            </w:pPr>
          </w:p>
        </w:tc>
        <w:tc>
          <w:tcPr>
            <w:tcW w:w="153" w:type="dxa"/>
            <w:tcBorders>
              <w:top w:val="nil"/>
              <w:left w:val="nil"/>
              <w:bottom w:val="nil"/>
              <w:right w:val="nil"/>
            </w:tcBorders>
            <w:shd w:val="clear"/>
            <w:vAlign w:val="center"/>
          </w:tcPr>
          <w:p>
            <w:pPr>
              <w:rPr>
                <w:rFonts w:hint="eastAsia" w:ascii="宋体"/>
                <w:sz w:val="24"/>
                <w:szCs w:val="24"/>
              </w:rPr>
            </w:pPr>
          </w:p>
        </w:tc>
        <w:tc>
          <w:tcPr>
            <w:tcW w:w="816" w:type="dxa"/>
            <w:tcBorders>
              <w:top w:val="nil"/>
              <w:left w:val="nil"/>
              <w:bottom w:val="nil"/>
              <w:right w:val="nil"/>
            </w:tcBorders>
            <w:shd w:val="clear"/>
            <w:vAlign w:val="center"/>
          </w:tcPr>
          <w:p>
            <w:pPr>
              <w:rPr>
                <w:rFonts w:hint="eastAsia" w:ascii="宋体"/>
                <w:sz w:val="24"/>
                <w:szCs w:val="24"/>
              </w:rPr>
            </w:pPr>
          </w:p>
        </w:tc>
        <w:tc>
          <w:tcPr>
            <w:tcW w:w="42" w:type="dxa"/>
            <w:tcBorders>
              <w:top w:val="nil"/>
              <w:left w:val="nil"/>
              <w:bottom w:val="nil"/>
              <w:right w:val="nil"/>
            </w:tcBorders>
            <w:shd w:val="clear"/>
            <w:vAlign w:val="center"/>
          </w:tcPr>
          <w:p>
            <w:pPr>
              <w:rPr>
                <w:rFonts w:hint="eastAsia" w:ascii="宋体"/>
                <w:sz w:val="24"/>
                <w:szCs w:val="24"/>
              </w:rPr>
            </w:pPr>
          </w:p>
        </w:tc>
        <w:tc>
          <w:tcPr>
            <w:tcW w:w="1046" w:type="dxa"/>
            <w:tcBorders>
              <w:top w:val="nil"/>
              <w:left w:val="nil"/>
              <w:bottom w:val="nil"/>
              <w:right w:val="nil"/>
            </w:tcBorders>
            <w:shd w:val="clear"/>
            <w:vAlign w:val="center"/>
          </w:tcPr>
          <w:p>
            <w:pPr>
              <w:rPr>
                <w:rFonts w:hint="eastAsia" w:ascii="宋体"/>
                <w:sz w:val="24"/>
                <w:szCs w:val="24"/>
              </w:rPr>
            </w:pPr>
          </w:p>
        </w:tc>
        <w:tc>
          <w:tcPr>
            <w:tcW w:w="1481" w:type="dxa"/>
            <w:tcBorders>
              <w:top w:val="nil"/>
              <w:left w:val="nil"/>
              <w:bottom w:val="nil"/>
              <w:right w:val="nil"/>
            </w:tcBorders>
            <w:shd w:val="clear"/>
            <w:vAlign w:val="center"/>
          </w:tcPr>
          <w:p>
            <w:pPr>
              <w:rPr>
                <w:rFonts w:hint="eastAsia" w:ascii="宋体"/>
                <w:sz w:val="24"/>
                <w:szCs w:val="24"/>
              </w:rPr>
            </w:pPr>
          </w:p>
        </w:tc>
        <w:tc>
          <w:tcPr>
            <w:tcW w:w="414" w:type="dxa"/>
            <w:tcBorders>
              <w:top w:val="nil"/>
              <w:left w:val="nil"/>
              <w:bottom w:val="nil"/>
              <w:right w:val="nil"/>
            </w:tcBorders>
            <w:shd w:val="clear"/>
            <w:vAlign w:val="center"/>
          </w:tcPr>
          <w:p>
            <w:pPr>
              <w:rPr>
                <w:rFonts w:hint="eastAsia" w:ascii="宋体"/>
                <w:sz w:val="24"/>
                <w:szCs w:val="24"/>
              </w:rPr>
            </w:pPr>
          </w:p>
        </w:tc>
        <w:tc>
          <w:tcPr>
            <w:tcW w:w="1204"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请双面打印</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C1C38"/>
    <w:rsid w:val="61DC1C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2015-11-18T09:47:00Z</dcterms:created>
  <dc:creator>Administrator</dc:creator>
  <cp:lastModifiedBy>Administrator</cp:lastModifiedBy>
  <dcterms:modified xsi:type="dcterms:W3CDTF">2015-11-18T09:48:32Z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