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33B0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4143375" cy="1990725"/>
            <wp:effectExtent l="19050" t="0" r="9525" b="0"/>
            <wp:docPr id="1" name="图片 1" descr="http://www.xinhua.gov.cn/UploadFiles/PublicInformation/zfgzbmxrlzyhshbzj/201511191453492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inhua.gov.cn/UploadFiles/PublicInformation/zfgzbmxrlzyhshbzj/2015111914534929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05" w:rsidRDefault="00A33B05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4076700" cy="6105525"/>
            <wp:effectExtent l="19050" t="0" r="0" b="0"/>
            <wp:docPr id="4" name="图片 4" descr="http://www.xinhua.gov.cn/UploadFiles/PublicInformation/zfgzbmxrlzyhshbzj/201511191452070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inhua.gov.cn/UploadFiles/PublicInformation/zfgzbmxrlzyhshbzj/2015111914520706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00525" cy="6362700"/>
            <wp:effectExtent l="19050" t="0" r="9525" b="0"/>
            <wp:docPr id="7" name="图片 7" descr="http://www.xinhua.gov.cn/UploadFiles/PublicInformation/zfgzbmxrlzyhshbzj/201511191451273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inhua.gov.cn/UploadFiles/PublicInformation/zfgzbmxrlzyhshbzj/201511191451273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71950" cy="6305550"/>
            <wp:effectExtent l="19050" t="0" r="0" b="0"/>
            <wp:docPr id="10" name="图片 10" descr="http://www.xinhua.gov.cn/UploadFiles/PublicInformation/zfgzbmxrlzyhshbzj/20151119145127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inhua.gov.cn/UploadFiles/PublicInformation/zfgzbmxrlzyhshbzj/2015111914512797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4350" cy="3686175"/>
            <wp:effectExtent l="19050" t="0" r="0" b="0"/>
            <wp:docPr id="13" name="图片 13" descr="http://www.xinhua.gov.cn/UploadFiles/PublicInformation/zfgzbmxrlzyhshbzj/201511191451276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inhua.gov.cn/UploadFiles/PublicInformation/zfgzbmxrlzyhshbzj/2015111914512767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B0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33B05"/>
    <w:rsid w:val="00D31D50"/>
    <w:rsid w:val="00D9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3B0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3B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2015-11-19T11:44:00Z</dcterms:modified>
</cp:coreProperties>
</file>