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FF66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FF6600"/>
          <w:spacing w:val="0"/>
          <w:sz w:val="24"/>
          <w:szCs w:val="24"/>
          <w:shd w:val="clear" w:fill="FFFFFF"/>
        </w:rPr>
        <w:t>2015年博兴县事业单位人员招聘面试成绩</w:t>
      </w:r>
    </w:p>
    <w:tbl>
      <w:tblPr>
        <w:tblW w:w="63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520"/>
        <w:gridCol w:w="2140"/>
        <w:gridCol w:w="17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ascii="仿宋_GB2312" w:hAnsi="宋体" w:eastAsia="仿宋_GB2312" w:cs="仿宋_GB2312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aps w:val="0"/>
                <w:color w:val="333333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aps w:val="0"/>
                <w:color w:val="333333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default" w:ascii="仿宋_GB2312" w:hAnsi="宋体" w:eastAsia="仿宋_GB2312" w:cs="仿宋_GB2312"/>
                <w:caps w:val="0"/>
                <w:color w:val="333333"/>
                <w:spacing w:val="0"/>
                <w:sz w:val="24"/>
                <w:szCs w:val="24"/>
              </w:rPr>
              <w:t>面试</w:t>
            </w:r>
            <w:r>
              <w:rPr>
                <w:rStyle w:val="4"/>
                <w:rFonts w:hint="default" w:ascii="仿宋_GB2312" w:hAnsi="宋体" w:eastAsia="仿宋_GB2312" w:cs="仿宋_GB2312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Style w:val="4"/>
                <w:rFonts w:hint="default" w:ascii="仿宋_GB2312" w:hAnsi="宋体" w:eastAsia="仿宋_GB2312" w:cs="仿宋_GB2312"/>
                <w:caps w:val="0"/>
                <w:color w:val="333333"/>
                <w:spacing w:val="0"/>
                <w:sz w:val="24"/>
                <w:szCs w:val="24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孔祥梅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1511070317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76.80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郑春霞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1511070216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78.20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马晓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珣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1511070320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74.80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孟荣江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1511070516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71.60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王彤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1511070519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80.00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刘国松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1511070429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80.00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王迪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1511070518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80.60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张彦玺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1511070508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78.60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杨素贞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1511070506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78.20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吕一杰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1511070614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张哲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1511070618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75.40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高婷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1511070609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80.80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林茂胜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1511070628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76.80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王娟娟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1511070624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王振鹏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1511070615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77.40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赵鹏程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1511070114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75.80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万冉冉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1511070123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74.20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邵肖肖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333333"/>
                <w:spacing w:val="0"/>
                <w:sz w:val="24"/>
                <w:szCs w:val="24"/>
              </w:rPr>
              <w:t>1511070122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</w:rPr>
              <w:t>77.60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236BE"/>
    <w:rsid w:val="48F236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2015-11-20T06:57:00Z</dcterms:created>
  <dc:creator>Administrator</dc:creator>
  <cp:lastModifiedBy>Administrator</cp:lastModifiedBy>
  <dcterms:modified xsi:type="dcterms:W3CDTF">2015-11-20T06:58:26Z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