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bdr w:val="none" w:color="auto" w:sz="0" w:space="0"/>
          <w:lang w:val="en-US" w:eastAsia="zh-CN" w:bidi="ar-SA"/>
        </w:rPr>
        <w:t>附表：</w:t>
      </w:r>
      <w:r>
        <w:rPr>
          <w:rFonts w:ascii="宋体" w:hAnsi="宋体" w:eastAsia="宋体" w:cs="宋体"/>
          <w:color w:val="666666"/>
          <w:kern w:val="0"/>
          <w:sz w:val="24"/>
          <w:szCs w:val="24"/>
          <w:bdr w:val="none" w:color="auto" w:sz="0" w:space="0"/>
          <w:lang w:val="en-US" w:eastAsia="zh-CN" w:bidi="ar-SA"/>
        </w:rPr>
        <w:t xml:space="preserve">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bdr w:val="none" w:color="auto" w:sz="0" w:space="0"/>
          <w:lang w:val="en-US" w:eastAsia="zh-CN" w:bidi="ar-SA"/>
        </w:rPr>
        <w:t>《国家井冈山经济技术开发区管理委员会</w:t>
      </w:r>
      <w:r>
        <w:rPr>
          <w:rFonts w:hint="default" w:ascii="仿宋_GB2312" w:hAnsi="宋体" w:eastAsia="仿宋_GB2312" w:cs="仿宋_GB2312"/>
          <w:color w:val="666666"/>
          <w:kern w:val="0"/>
          <w:sz w:val="32"/>
          <w:szCs w:val="32"/>
          <w:bdr w:val="none" w:color="auto" w:sz="0" w:space="0"/>
          <w:lang w:val="en-US" w:eastAsia="zh-CN" w:bidi="ar-SA"/>
        </w:rPr>
        <w:t>2015年公开招聘工作人员考试报名表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bdr w:val="none" w:color="auto" w:sz="0" w:space="0"/>
          <w:lang w:val="en-US" w:eastAsia="zh-CN" w:bidi="ar-SA"/>
        </w:rPr>
        <w:t>》</w:t>
      </w:r>
      <w:r>
        <w:rPr>
          <w:rFonts w:ascii="宋体" w:hAnsi="宋体" w:eastAsia="宋体" w:cs="宋体"/>
          <w:color w:val="666666"/>
          <w:kern w:val="0"/>
          <w:sz w:val="24"/>
          <w:szCs w:val="24"/>
          <w:bdr w:val="none" w:color="auto" w:sz="0" w:space="0"/>
          <w:lang w:val="en-US" w:eastAsia="zh-CN" w:bidi="ar-SA"/>
        </w:rPr>
        <w:t xml:space="preserve"> </w:t>
      </w:r>
    </w:p>
    <w:tbl>
      <w:tblPr>
        <w:tblW w:w="8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1697"/>
        <w:gridCol w:w="1697"/>
        <w:gridCol w:w="1892"/>
        <w:gridCol w:w="961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表：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国家井冈山经济技术开发区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公开招聘工作人员考试报名表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籍贯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民族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出生年月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及专业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职称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个人简历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报考岗位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现工作单位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意见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盖章：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年 月 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诚信声明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本人保证上述填写信息和报考时所提供的资格证、学历证、身份证等证件真实有效，如因填写有误或提供的证件不实而造成的后果，本人愿意承担一切责任。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本人签名：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widowControl/>
        <w:spacing w:after="240" w:afterAutospacing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8AB4796"/>
    <w:rsid w:val="28AB4796"/>
    <w:rsid w:val="73C74CC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FollowedHyperlink"/>
    <w:basedOn w:val="3"/>
    <w:unhideWhenUsed/>
    <w:uiPriority w:val="99"/>
    <w:rPr>
      <w:color w:val="333333"/>
      <w:u w:val="none"/>
      <w:bdr w:val="none" w:color="auto" w:sz="0" w:space="0"/>
    </w:rPr>
  </w:style>
  <w:style w:type="character" w:styleId="5">
    <w:name w:val="Hyperlink"/>
    <w:basedOn w:val="3"/>
    <w:unhideWhenUsed/>
    <w:uiPriority w:val="99"/>
    <w:rPr>
      <w:color w:val="333333"/>
      <w:u w:val="none"/>
      <w:bdr w:val="none" w:color="auto" w:sz="0" w:space="0"/>
    </w:rPr>
  </w:style>
  <w:style w:type="character" w:customStyle="1" w:styleId="7">
    <w:name w:val="normal"/>
    <w:basedOn w:val="3"/>
    <w:uiPriority w:val="0"/>
    <w:rPr>
      <w:color w:val="333333"/>
      <w:shd w:val="clear" w:color="auto" w:fill="FFFFFF"/>
    </w:rPr>
  </w:style>
  <w:style w:type="character" w:customStyle="1" w:styleId="8">
    <w:name w:val="cur"/>
    <w:basedOn w:val="3"/>
    <w:uiPriority w:val="0"/>
    <w:rPr>
      <w:color w:val="FFFFFF"/>
      <w:shd w:val="clear" w:color="auto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2015-11-26T01:37:00Z</dcterms:created>
  <dc:creator>Administrator</dc:creator>
  <cp:lastModifiedBy>Administrator</cp:lastModifiedBy>
  <dcterms:modified xsi:type="dcterms:W3CDTF">2015-11-26T01:38:41Z</dcterms:modified>
  <dc:title>附表：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