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DD" w:rsidRDefault="00CE3935">
      <w:r w:rsidRPr="00CE3935">
        <w:t>http://www.sjrc.com.cn:81/2015/pygs_mscx/login.aspx</w:t>
      </w:r>
    </w:p>
    <w:sectPr w:rsidR="00247EDD" w:rsidSect="00247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3935"/>
    <w:rsid w:val="00247EDD"/>
    <w:rsid w:val="00CE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45</Characters>
  <Application>Microsoft Office Word</Application>
  <DocSecurity>0</DocSecurity>
  <Lines>1</Lines>
  <Paragraphs>1</Paragraphs>
  <ScaleCrop>false</ScaleCrop>
  <Company>微软中国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2015-11-30T05:13:00Z</dcterms:created>
  <dcterms:modified xsi:type="dcterms:W3CDTF">2015-11-30T05:14:00Z</dcterms:modified>
</cp:coreProperties>
</file>