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1E" w:rsidRPr="00B81A1E" w:rsidRDefault="00B81A1E" w:rsidP="00B81A1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1A1E">
        <w:rPr>
          <w:rFonts w:ascii="宋体" w:eastAsia="宋体" w:hAnsi="宋体" w:cs="宋体"/>
          <w:kern w:val="0"/>
          <w:sz w:val="24"/>
          <w:szCs w:val="24"/>
        </w:rPr>
        <w:t>2015下半年永川区紧缺急需人才拟聘用人员公示表</w:t>
      </w:r>
    </w:p>
    <w:tbl>
      <w:tblPr>
        <w:tblW w:w="10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3"/>
        <w:gridCol w:w="1342"/>
        <w:gridCol w:w="986"/>
        <w:gridCol w:w="682"/>
        <w:gridCol w:w="656"/>
        <w:gridCol w:w="1263"/>
        <w:gridCol w:w="2530"/>
        <w:gridCol w:w="1186"/>
        <w:gridCol w:w="1157"/>
      </w:tblGrid>
      <w:tr w:rsidR="00B81A1E" w:rsidRPr="00B81A1E" w:rsidTr="00B81A1E">
        <w:trPr>
          <w:trHeight w:val="70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outset" w:sz="6" w:space="0" w:color="F0F0F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b/>
                <w:bCs/>
                <w:color w:val="555555"/>
                <w:kern w:val="0"/>
                <w:sz w:val="36"/>
              </w:rPr>
              <w:t>序号</w:t>
            </w:r>
          </w:p>
        </w:tc>
        <w:tc>
          <w:tcPr>
            <w:tcW w:w="1840" w:type="dxa"/>
            <w:tcBorders>
              <w:top w:val="single" w:sz="4" w:space="0" w:color="auto"/>
              <w:left w:val="outset" w:sz="6" w:space="0" w:color="auto"/>
              <w:bottom w:val="outset" w:sz="6" w:space="0" w:color="F0F0F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b/>
                <w:bCs/>
                <w:color w:val="555555"/>
                <w:kern w:val="0"/>
                <w:sz w:val="36"/>
              </w:rPr>
              <w:t>拟聘单位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outset" w:sz="6" w:space="0" w:color="F0F0F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b/>
                <w:bCs/>
                <w:color w:val="555555"/>
                <w:kern w:val="0"/>
                <w:sz w:val="36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auto"/>
              <w:left w:val="outset" w:sz="6" w:space="0" w:color="auto"/>
              <w:bottom w:val="outset" w:sz="6" w:space="0" w:color="F0F0F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b/>
                <w:bCs/>
                <w:color w:val="555555"/>
                <w:kern w:val="0"/>
                <w:sz w:val="36"/>
              </w:rPr>
              <w:t>性别</w:t>
            </w:r>
          </w:p>
        </w:tc>
        <w:tc>
          <w:tcPr>
            <w:tcW w:w="800" w:type="dxa"/>
            <w:tcBorders>
              <w:top w:val="single" w:sz="4" w:space="0" w:color="auto"/>
              <w:left w:val="outset" w:sz="6" w:space="0" w:color="auto"/>
              <w:bottom w:val="outset" w:sz="6" w:space="0" w:color="F0F0F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b/>
                <w:bCs/>
                <w:color w:val="555555"/>
                <w:kern w:val="0"/>
                <w:sz w:val="36"/>
              </w:rPr>
              <w:t>年龄</w:t>
            </w:r>
          </w:p>
        </w:tc>
        <w:tc>
          <w:tcPr>
            <w:tcW w:w="1720" w:type="dxa"/>
            <w:tcBorders>
              <w:top w:val="single" w:sz="4" w:space="0" w:color="auto"/>
              <w:left w:val="outset" w:sz="6" w:space="0" w:color="auto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b/>
                <w:bCs/>
                <w:color w:val="555555"/>
                <w:kern w:val="0"/>
                <w:sz w:val="36"/>
              </w:rPr>
              <w:t>学历学位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b/>
                <w:bCs/>
                <w:color w:val="555555"/>
                <w:kern w:val="0"/>
                <w:sz w:val="36"/>
              </w:rPr>
              <w:t>毕业院校及专业</w:t>
            </w:r>
          </w:p>
        </w:tc>
        <w:tc>
          <w:tcPr>
            <w:tcW w:w="1480" w:type="dxa"/>
            <w:tcBorders>
              <w:top w:val="single" w:sz="4" w:space="0" w:color="auto"/>
              <w:left w:val="outset" w:sz="6" w:space="0" w:color="F0F0F0"/>
              <w:bottom w:val="outset" w:sz="6" w:space="0" w:color="F0F0F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b/>
                <w:bCs/>
                <w:color w:val="555555"/>
                <w:kern w:val="0"/>
                <w:sz w:val="36"/>
              </w:rPr>
              <w:t>考核成绩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F0F0F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b/>
                <w:bCs/>
                <w:color w:val="555555"/>
                <w:kern w:val="0"/>
                <w:sz w:val="36"/>
              </w:rPr>
              <w:t>备注</w:t>
            </w:r>
          </w:p>
        </w:tc>
      </w:tr>
      <w:tr w:rsidR="00B81A1E" w:rsidRPr="00B81A1E" w:rsidTr="00B81A1E">
        <w:trPr>
          <w:trHeight w:val="70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永川区　　　　　　　人民医院</w:t>
            </w:r>
          </w:p>
        </w:tc>
        <w:tc>
          <w:tcPr>
            <w:tcW w:w="13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何发培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5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重庆医科大学儿科专业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86.8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宋体" w:eastAsia="宋体" w:hAnsi="宋体" w:cs="Arial"/>
                <w:color w:val="555555"/>
                <w:kern w:val="0"/>
                <w:sz w:val="24"/>
                <w:szCs w:val="24"/>
              </w:rPr>
              <w:t xml:space="preserve">　</w:t>
            </w:r>
          </w:p>
        </w:tc>
      </w:tr>
      <w:tr w:rsidR="00B81A1E" w:rsidRPr="00B81A1E" w:rsidTr="00B81A1E">
        <w:trPr>
          <w:trHeight w:val="703"/>
        </w:trPr>
        <w:tc>
          <w:tcPr>
            <w:tcW w:w="9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邹世华</w:t>
            </w:r>
          </w:p>
        </w:tc>
        <w:tc>
          <w:tcPr>
            <w:tcW w:w="8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80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28</w:t>
            </w:r>
          </w:p>
        </w:tc>
        <w:tc>
          <w:tcPr>
            <w:tcW w:w="172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5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山西医科大学外科学（骨外方向）</w:t>
            </w:r>
          </w:p>
        </w:tc>
        <w:tc>
          <w:tcPr>
            <w:tcW w:w="14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85.2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 xml:space="preserve">　</w:t>
            </w:r>
          </w:p>
        </w:tc>
      </w:tr>
      <w:tr w:rsidR="00B81A1E" w:rsidRPr="00B81A1E" w:rsidTr="00B81A1E">
        <w:trPr>
          <w:trHeight w:val="703"/>
        </w:trPr>
        <w:tc>
          <w:tcPr>
            <w:tcW w:w="9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徐筑君</w:t>
            </w:r>
          </w:p>
        </w:tc>
        <w:tc>
          <w:tcPr>
            <w:tcW w:w="8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25</w:t>
            </w:r>
          </w:p>
        </w:tc>
        <w:tc>
          <w:tcPr>
            <w:tcW w:w="172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5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辽宁医学院药物分析学</w:t>
            </w:r>
          </w:p>
        </w:tc>
        <w:tc>
          <w:tcPr>
            <w:tcW w:w="14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84.8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宋体" w:eastAsia="宋体" w:hAnsi="宋体" w:cs="Arial"/>
                <w:color w:val="555555"/>
                <w:kern w:val="0"/>
                <w:sz w:val="24"/>
                <w:szCs w:val="24"/>
              </w:rPr>
              <w:t xml:space="preserve">　</w:t>
            </w:r>
          </w:p>
        </w:tc>
      </w:tr>
      <w:tr w:rsidR="00B81A1E" w:rsidRPr="00B81A1E" w:rsidTr="00B81A1E">
        <w:trPr>
          <w:trHeight w:val="703"/>
        </w:trPr>
        <w:tc>
          <w:tcPr>
            <w:tcW w:w="9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永川区疾病预防控制中心</w:t>
            </w:r>
          </w:p>
        </w:tc>
        <w:tc>
          <w:tcPr>
            <w:tcW w:w="130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唐庆</w:t>
            </w:r>
          </w:p>
        </w:tc>
        <w:tc>
          <w:tcPr>
            <w:tcW w:w="8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26</w:t>
            </w:r>
          </w:p>
        </w:tc>
        <w:tc>
          <w:tcPr>
            <w:tcW w:w="172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5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重庆医科大学流行病与卫生统计学</w:t>
            </w:r>
          </w:p>
        </w:tc>
        <w:tc>
          <w:tcPr>
            <w:tcW w:w="14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宋体" w:eastAsia="宋体" w:hAnsi="宋体" w:cs="Arial"/>
                <w:color w:val="555555"/>
                <w:kern w:val="0"/>
                <w:sz w:val="24"/>
                <w:szCs w:val="24"/>
              </w:rPr>
              <w:t xml:space="preserve">　</w:t>
            </w:r>
          </w:p>
        </w:tc>
      </w:tr>
      <w:tr w:rsidR="00B81A1E" w:rsidRPr="00B81A1E" w:rsidTr="00B81A1E">
        <w:trPr>
          <w:trHeight w:val="703"/>
        </w:trPr>
        <w:tc>
          <w:tcPr>
            <w:tcW w:w="9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永川区汇龙小学</w:t>
            </w:r>
          </w:p>
        </w:tc>
        <w:tc>
          <w:tcPr>
            <w:tcW w:w="130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尹茁旭</w:t>
            </w:r>
          </w:p>
        </w:tc>
        <w:tc>
          <w:tcPr>
            <w:tcW w:w="8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80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22</w:t>
            </w:r>
          </w:p>
        </w:tc>
        <w:tc>
          <w:tcPr>
            <w:tcW w:w="172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本科</w:t>
            </w:r>
          </w:p>
        </w:tc>
        <w:tc>
          <w:tcPr>
            <w:tcW w:w="35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成都体育学院运动训练</w:t>
            </w:r>
          </w:p>
        </w:tc>
        <w:tc>
          <w:tcPr>
            <w:tcW w:w="14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82.8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宋体" w:eastAsia="宋体" w:hAnsi="宋体" w:cs="Arial"/>
                <w:color w:val="555555"/>
                <w:kern w:val="0"/>
                <w:sz w:val="24"/>
                <w:szCs w:val="24"/>
              </w:rPr>
              <w:t xml:space="preserve">　</w:t>
            </w:r>
          </w:p>
        </w:tc>
      </w:tr>
      <w:tr w:rsidR="00B81A1E" w:rsidRPr="00B81A1E" w:rsidTr="00B81A1E">
        <w:trPr>
          <w:trHeight w:val="703"/>
        </w:trPr>
        <w:tc>
          <w:tcPr>
            <w:tcW w:w="9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大安街道农业服务中心</w:t>
            </w:r>
          </w:p>
        </w:tc>
        <w:tc>
          <w:tcPr>
            <w:tcW w:w="130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李文政</w:t>
            </w:r>
          </w:p>
        </w:tc>
        <w:tc>
          <w:tcPr>
            <w:tcW w:w="8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80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26</w:t>
            </w:r>
          </w:p>
        </w:tc>
        <w:tc>
          <w:tcPr>
            <w:tcW w:w="172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5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湘潭大学环境科学与工程专业</w:t>
            </w:r>
          </w:p>
        </w:tc>
        <w:tc>
          <w:tcPr>
            <w:tcW w:w="14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92.4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宋体" w:eastAsia="宋体" w:hAnsi="宋体" w:cs="Arial"/>
                <w:color w:val="555555"/>
                <w:kern w:val="0"/>
                <w:sz w:val="24"/>
                <w:szCs w:val="24"/>
              </w:rPr>
              <w:t xml:space="preserve">　</w:t>
            </w:r>
          </w:p>
        </w:tc>
      </w:tr>
      <w:tr w:rsidR="00B81A1E" w:rsidRPr="00B81A1E" w:rsidTr="00B81A1E">
        <w:trPr>
          <w:trHeight w:val="703"/>
        </w:trPr>
        <w:tc>
          <w:tcPr>
            <w:tcW w:w="9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板桥镇文化服务中心</w:t>
            </w:r>
          </w:p>
        </w:tc>
        <w:tc>
          <w:tcPr>
            <w:tcW w:w="130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刘力</w:t>
            </w:r>
          </w:p>
        </w:tc>
        <w:tc>
          <w:tcPr>
            <w:tcW w:w="8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80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28</w:t>
            </w:r>
          </w:p>
        </w:tc>
        <w:tc>
          <w:tcPr>
            <w:tcW w:w="172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5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西南政法大学行政管理专业</w:t>
            </w:r>
          </w:p>
        </w:tc>
        <w:tc>
          <w:tcPr>
            <w:tcW w:w="14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90.43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宋体" w:eastAsia="宋体" w:hAnsi="宋体" w:cs="Arial"/>
                <w:color w:val="555555"/>
                <w:kern w:val="0"/>
                <w:sz w:val="24"/>
                <w:szCs w:val="24"/>
              </w:rPr>
              <w:t xml:space="preserve">　</w:t>
            </w:r>
          </w:p>
        </w:tc>
      </w:tr>
      <w:tr w:rsidR="00B81A1E" w:rsidRPr="00B81A1E" w:rsidTr="00B81A1E">
        <w:trPr>
          <w:trHeight w:val="703"/>
        </w:trPr>
        <w:tc>
          <w:tcPr>
            <w:tcW w:w="9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临江镇农业服务中心</w:t>
            </w:r>
          </w:p>
        </w:tc>
        <w:tc>
          <w:tcPr>
            <w:tcW w:w="130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胡文达</w:t>
            </w:r>
          </w:p>
        </w:tc>
        <w:tc>
          <w:tcPr>
            <w:tcW w:w="8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80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27</w:t>
            </w:r>
          </w:p>
        </w:tc>
        <w:tc>
          <w:tcPr>
            <w:tcW w:w="172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5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西南大学水产养殖专业</w:t>
            </w:r>
          </w:p>
        </w:tc>
        <w:tc>
          <w:tcPr>
            <w:tcW w:w="14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91.2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宋体" w:eastAsia="宋体" w:hAnsi="宋体" w:cs="Arial"/>
                <w:color w:val="555555"/>
                <w:kern w:val="0"/>
                <w:sz w:val="24"/>
                <w:szCs w:val="24"/>
              </w:rPr>
              <w:t xml:space="preserve">　</w:t>
            </w:r>
          </w:p>
        </w:tc>
      </w:tr>
      <w:tr w:rsidR="00B81A1E" w:rsidRPr="00B81A1E" w:rsidTr="00B81A1E">
        <w:trPr>
          <w:trHeight w:val="703"/>
        </w:trPr>
        <w:tc>
          <w:tcPr>
            <w:tcW w:w="9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9</w:t>
            </w:r>
          </w:p>
        </w:tc>
        <w:tc>
          <w:tcPr>
            <w:tcW w:w="18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朱沱镇农业服务中心</w:t>
            </w:r>
          </w:p>
        </w:tc>
        <w:tc>
          <w:tcPr>
            <w:tcW w:w="130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李庆玲</w:t>
            </w:r>
          </w:p>
        </w:tc>
        <w:tc>
          <w:tcPr>
            <w:tcW w:w="8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80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25</w:t>
            </w:r>
          </w:p>
        </w:tc>
        <w:tc>
          <w:tcPr>
            <w:tcW w:w="172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5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河北大学　环境工程</w:t>
            </w:r>
          </w:p>
        </w:tc>
        <w:tc>
          <w:tcPr>
            <w:tcW w:w="14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92.3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宋体" w:eastAsia="宋体" w:hAnsi="宋体" w:cs="Arial"/>
                <w:color w:val="555555"/>
                <w:kern w:val="0"/>
                <w:sz w:val="24"/>
                <w:szCs w:val="24"/>
              </w:rPr>
              <w:t xml:space="preserve">　</w:t>
            </w:r>
          </w:p>
        </w:tc>
      </w:tr>
      <w:tr w:rsidR="00B81A1E" w:rsidRPr="00B81A1E" w:rsidTr="00B81A1E">
        <w:trPr>
          <w:trHeight w:val="703"/>
        </w:trPr>
        <w:tc>
          <w:tcPr>
            <w:tcW w:w="9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红炉镇社会保障服务所</w:t>
            </w:r>
          </w:p>
        </w:tc>
        <w:tc>
          <w:tcPr>
            <w:tcW w:w="130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杨硕</w:t>
            </w:r>
          </w:p>
        </w:tc>
        <w:tc>
          <w:tcPr>
            <w:tcW w:w="8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80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25</w:t>
            </w:r>
          </w:p>
        </w:tc>
        <w:tc>
          <w:tcPr>
            <w:tcW w:w="172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5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华中师范大学新闻传播学院新闻与传播专业</w:t>
            </w:r>
          </w:p>
        </w:tc>
        <w:tc>
          <w:tcPr>
            <w:tcW w:w="14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87.2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宋体" w:eastAsia="宋体" w:hAnsi="宋体" w:cs="Arial"/>
                <w:color w:val="555555"/>
                <w:kern w:val="0"/>
                <w:sz w:val="24"/>
                <w:szCs w:val="24"/>
              </w:rPr>
              <w:t xml:space="preserve">　</w:t>
            </w:r>
          </w:p>
        </w:tc>
      </w:tr>
      <w:tr w:rsidR="00B81A1E" w:rsidRPr="00B81A1E" w:rsidTr="00B81A1E">
        <w:trPr>
          <w:trHeight w:val="703"/>
        </w:trPr>
        <w:tc>
          <w:tcPr>
            <w:tcW w:w="9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永荣镇社会保障服务所</w:t>
            </w:r>
          </w:p>
        </w:tc>
        <w:tc>
          <w:tcPr>
            <w:tcW w:w="130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崔磊</w:t>
            </w:r>
          </w:p>
        </w:tc>
        <w:tc>
          <w:tcPr>
            <w:tcW w:w="8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80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26</w:t>
            </w:r>
          </w:p>
        </w:tc>
        <w:tc>
          <w:tcPr>
            <w:tcW w:w="172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5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西南大学土地资源管理专业</w:t>
            </w:r>
          </w:p>
        </w:tc>
        <w:tc>
          <w:tcPr>
            <w:tcW w:w="14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方正仿宋_GBK" w:eastAsia="方正仿宋_GBK" w:hAnsi="Arial" w:cs="Arial"/>
                <w:color w:val="555555"/>
                <w:kern w:val="0"/>
                <w:sz w:val="24"/>
                <w:szCs w:val="24"/>
              </w:rPr>
              <w:t>84.5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1E" w:rsidRPr="00B81A1E" w:rsidRDefault="00B81A1E" w:rsidP="00B81A1E">
            <w:pPr>
              <w:widowControl/>
              <w:jc w:val="left"/>
              <w:rPr>
                <w:rFonts w:ascii="Arial" w:eastAsia="宋体" w:hAnsi="Arial" w:cs="Arial"/>
                <w:color w:val="555555"/>
                <w:kern w:val="0"/>
                <w:sz w:val="18"/>
                <w:szCs w:val="18"/>
              </w:rPr>
            </w:pPr>
            <w:r w:rsidRPr="00B81A1E">
              <w:rPr>
                <w:rFonts w:ascii="宋体" w:eastAsia="宋体" w:hAnsi="宋体" w:cs="Arial"/>
                <w:color w:val="555555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2206A" w:rsidRPr="00B81A1E" w:rsidRDefault="00A2206A" w:rsidP="00B81A1E"/>
    <w:sectPr w:rsidR="00A2206A" w:rsidRPr="00B81A1E" w:rsidSect="00A220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206A"/>
    <w:rsid w:val="002E7472"/>
    <w:rsid w:val="00A2206A"/>
    <w:rsid w:val="00B301E3"/>
    <w:rsid w:val="00B81A1E"/>
    <w:rsid w:val="00BE62B0"/>
    <w:rsid w:val="00C575E7"/>
    <w:rsid w:val="00F6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4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81A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2015-12-02T15:05:00Z</dcterms:created>
  <dcterms:modified xsi:type="dcterms:W3CDTF">2015-12-02T15:05:00Z</dcterms:modified>
</cp:coreProperties>
</file>