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vertAnchor="text" w:tblpXSpec="left"/>
        <w:tblW w:w="83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140"/>
        <w:gridCol w:w="1194"/>
        <w:gridCol w:w="573"/>
        <w:gridCol w:w="861"/>
        <w:gridCol w:w="1205"/>
        <w:gridCol w:w="1467"/>
        <w:gridCol w:w="66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7100" w:type="dxa"/>
          <w:trHeight w:val="1848" w:hRule="atLeast"/>
        </w:trPr>
        <w:tc>
          <w:tcPr>
            <w:tcW w:w="1203" w:type="dxa"/>
            <w:shd w:val="clear" w:color="auto" w:fill="FFFFFF"/>
            <w:vAlign w:val="center"/>
          </w:tcPr>
          <w:p>
            <w:pPr>
              <w:rPr>
                <w:rFonts w:hint="eastAsia" w:ascii="新宋体" w:hAnsi="新宋体" w:eastAsia="新宋体" w:cs="新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3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723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  <w:t>2015年凌源市乡镇卫生院全科医生特设岗位公开招聘人员岗位信息表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723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ascii="仿宋_GB2312" w:hAnsi="新宋体" w:eastAsia="仿宋_GB2312" w:cs="仿宋_GB2312"/>
                <w:b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招聘单位</w:t>
            </w:r>
          </w:p>
        </w:tc>
        <w:tc>
          <w:tcPr>
            <w:tcW w:w="11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仿宋_GB2312" w:hAnsi="新宋体" w:eastAsia="仿宋_GB2312" w:cs="仿宋_GB2312"/>
                <w:b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派驻单位</w:t>
            </w:r>
          </w:p>
        </w:tc>
        <w:tc>
          <w:tcPr>
            <w:tcW w:w="11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仿宋_GB2312" w:hAnsi="新宋体" w:eastAsia="仿宋_GB2312" w:cs="仿宋_GB2312"/>
                <w:b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招聘岗位名称</w:t>
            </w:r>
          </w:p>
        </w:tc>
        <w:tc>
          <w:tcPr>
            <w:tcW w:w="57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仿宋_GB2312" w:hAnsi="新宋体" w:eastAsia="仿宋_GB2312" w:cs="仿宋_GB2312"/>
                <w:b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</w:tc>
        <w:tc>
          <w:tcPr>
            <w:tcW w:w="353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562"/>
              <w:jc w:val="center"/>
            </w:pPr>
            <w:r>
              <w:rPr>
                <w:rFonts w:hint="default" w:ascii="仿宋_GB2312" w:hAnsi="新宋体" w:eastAsia="仿宋_GB2312" w:cs="仿宋_GB2312"/>
                <w:b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招聘条件</w:t>
            </w:r>
          </w:p>
        </w:tc>
        <w:tc>
          <w:tcPr>
            <w:tcW w:w="66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仿宋_GB2312" w:hAnsi="新宋体" w:eastAsia="仿宋_GB2312" w:cs="仿宋_GB2312"/>
                <w:b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12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新宋体" w:hAnsi="新宋体" w:eastAsia="新宋体" w:cs="新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新宋体" w:hAnsi="新宋体" w:eastAsia="新宋体" w:cs="新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新宋体" w:hAnsi="新宋体" w:eastAsia="新宋体" w:cs="新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新宋体" w:hAnsi="新宋体" w:eastAsia="新宋体" w:cs="新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仿宋_GB2312" w:hAnsi="新宋体" w:eastAsia="仿宋_GB2312" w:cs="仿宋_GB2312"/>
                <w:b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专业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仿宋_GB2312" w:hAnsi="新宋体" w:eastAsia="仿宋_GB2312" w:cs="仿宋_GB2312"/>
                <w:b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学历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仿宋_GB2312" w:hAnsi="新宋体" w:eastAsia="仿宋_GB2312" w:cs="仿宋_GB2312"/>
                <w:b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其他</w:t>
            </w:r>
          </w:p>
        </w:tc>
        <w:tc>
          <w:tcPr>
            <w:tcW w:w="66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新宋体" w:hAnsi="新宋体" w:eastAsia="新宋体" w:cs="新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</w:trPr>
        <w:tc>
          <w:tcPr>
            <w:tcW w:w="12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凌源市医院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河坎子卫生院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全科医生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6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临床医学</w:t>
            </w:r>
          </w:p>
        </w:tc>
        <w:tc>
          <w:tcPr>
            <w:tcW w:w="12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本科及以上</w:t>
            </w:r>
          </w:p>
        </w:tc>
        <w:tc>
          <w:tcPr>
            <w:tcW w:w="14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放宽条件详见公告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56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12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凌源市中医院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佛爷洞卫生院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全科医生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新宋体" w:hAnsi="新宋体" w:eastAsia="新宋体" w:cs="新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新宋体" w:hAnsi="新宋体" w:eastAsia="新宋体" w:cs="新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新宋体" w:hAnsi="新宋体" w:eastAsia="新宋体" w:cs="新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新宋体" w:hAnsi="新宋体" w:eastAsia="新宋体" w:cs="新宋体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E189E"/>
    <w:rsid w:val="788E18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2015-12-09T10:13:00Z</dcterms:created>
  <dc:creator>Administrator</dc:creator>
  <cp:lastModifiedBy>Administrator</cp:lastModifiedBy>
  <dcterms:modified xsi:type="dcterms:W3CDTF">2015-12-09T10:13:07Z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