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35"/>
        <w:gridCol w:w="1603"/>
        <w:gridCol w:w="1963"/>
        <w:gridCol w:w="1603"/>
        <w:gridCol w:w="1562"/>
      </w:tblGrid>
      <w:tr w:rsidR="00C76B2A" w:rsidRPr="00C76B2A" w:rsidTr="00C76B2A">
        <w:trPr>
          <w:trHeight w:val="405"/>
          <w:jc w:val="center"/>
        </w:trPr>
        <w:tc>
          <w:tcPr>
            <w:tcW w:w="116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  请进入体检的人员按照学校通知的具体时间和地点，持身份证原件、一张一寸照片，空腹参加体检。</w:t>
            </w:r>
          </w:p>
        </w:tc>
      </w:tr>
      <w:tr w:rsidR="00C76B2A" w:rsidRPr="00C76B2A" w:rsidTr="00C76B2A">
        <w:trPr>
          <w:trHeight w:val="40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考号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面试成绩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教育教学能力测试成绩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总成绩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是否进入体检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84.67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T009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82.67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78.54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75.97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71.97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67.67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68.33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C76B2A" w:rsidRPr="00C76B2A" w:rsidTr="00C76B2A">
        <w:trPr>
          <w:trHeight w:val="285"/>
          <w:jc w:val="center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T027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6B2A" w:rsidRPr="00C76B2A" w:rsidRDefault="00C76B2A" w:rsidP="00C76B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C76B2A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76B2A"/>
    <w:rsid w:val="00D31D50"/>
    <w:rsid w:val="00E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860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7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2015-12-12T06:48:00Z</dcterms:modified>
</cp:coreProperties>
</file>