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AB" w:rsidRPr="00B60DAB" w:rsidRDefault="00B60DAB" w:rsidP="00B60DA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60DAB">
        <w:rPr>
          <w:rFonts w:ascii="Times New Roman" w:eastAsia="文星简小标宋" w:hAnsi="Times New Roman" w:cs="Times New Roman" w:hint="eastAsia"/>
          <w:bCs/>
          <w:color w:val="000000"/>
          <w:kern w:val="0"/>
          <w:sz w:val="28"/>
          <w:szCs w:val="28"/>
        </w:rPr>
        <w:t>天津市高校科技创新成果转化中心</w:t>
      </w:r>
      <w:r w:rsidRPr="00B60DAB">
        <w:rPr>
          <w:rFonts w:ascii="Times New Roman" w:eastAsia="文星简小标宋" w:hAnsi="Times New Roman" w:cs="Times New Roman" w:hint="eastAsia"/>
          <w:bCs/>
          <w:color w:val="000000"/>
          <w:kern w:val="0"/>
          <w:sz w:val="28"/>
          <w:szCs w:val="28"/>
        </w:rPr>
        <w:t>2015</w:t>
      </w:r>
      <w:r w:rsidRPr="00B60DAB">
        <w:rPr>
          <w:rFonts w:ascii="Times New Roman" w:eastAsia="文星简小标宋" w:hAnsi="Times New Roman" w:cs="Times New Roman" w:hint="eastAsia"/>
          <w:bCs/>
          <w:color w:val="000000"/>
          <w:kern w:val="0"/>
          <w:sz w:val="28"/>
          <w:szCs w:val="28"/>
        </w:rPr>
        <w:t>年公开招聘拟聘用人员公示表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4"/>
        <w:gridCol w:w="969"/>
        <w:gridCol w:w="535"/>
        <w:gridCol w:w="1176"/>
        <w:gridCol w:w="731"/>
        <w:gridCol w:w="983"/>
        <w:gridCol w:w="709"/>
        <w:gridCol w:w="1346"/>
        <w:gridCol w:w="1985"/>
        <w:gridCol w:w="992"/>
        <w:gridCol w:w="1276"/>
      </w:tblGrid>
      <w:tr w:rsidR="00B60DAB" w:rsidRPr="00B60DAB" w:rsidTr="00B60DAB">
        <w:trPr>
          <w:trHeight w:val="788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  <w:szCs w:val="24"/>
              </w:rPr>
              <w:t>拟聘岗位</w:t>
            </w:r>
          </w:p>
        </w:tc>
      </w:tr>
      <w:tr w:rsidR="00B60DAB" w:rsidRPr="00B60DAB" w:rsidTr="00B60DAB">
        <w:trPr>
          <w:trHeight w:val="788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adjustRightInd w:val="0"/>
              <w:snapToGrid w:val="0"/>
              <w:spacing w:line="312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仿宋_GB2312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冯岱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男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1987年3月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群众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学士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制药工程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天津港</w:t>
            </w:r>
            <w:proofErr w:type="gramStart"/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保税区华志国际贸易</w:t>
            </w:r>
            <w:proofErr w:type="gramEnd"/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有限公司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83.5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0DAB" w:rsidRPr="00B60DAB" w:rsidRDefault="00B60DAB" w:rsidP="00B60DA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专技岗</w:t>
            </w:r>
            <w:proofErr w:type="gramEnd"/>
            <w:r w:rsidRPr="00B60DAB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8"/>
                <w:szCs w:val="21"/>
              </w:rPr>
              <w:t>1</w:t>
            </w:r>
          </w:p>
        </w:tc>
      </w:tr>
    </w:tbl>
    <w:p w:rsidR="006855D5" w:rsidRPr="00B60DAB" w:rsidRDefault="006855D5" w:rsidP="00B60DAB"/>
    <w:sectPr w:rsidR="006855D5" w:rsidRPr="00B60DAB" w:rsidSect="0068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7CB"/>
    <w:rsid w:val="001567CB"/>
    <w:rsid w:val="006855D5"/>
    <w:rsid w:val="00B6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2015-12-16T01:58:00Z</dcterms:created>
  <dcterms:modified xsi:type="dcterms:W3CDTF">2015-12-16T01:58:00Z</dcterms:modified>
</cp:coreProperties>
</file>