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B2" w:rsidRPr="00FF46B2" w:rsidRDefault="00FF46B2" w:rsidP="00FF46B2">
      <w:pPr>
        <w:widowControl/>
        <w:spacing w:line="360" w:lineRule="auto"/>
        <w:jc w:val="left"/>
        <w:rPr>
          <w:rFonts w:ascii="宋体" w:eastAsia="宋体" w:hAnsi="宋体" w:cs="Times New Roman"/>
          <w:b/>
          <w:bCs/>
          <w:color w:val="000000"/>
          <w:kern w:val="0"/>
          <w:sz w:val="28"/>
          <w:szCs w:val="28"/>
        </w:rPr>
      </w:pPr>
      <w:r w:rsidRPr="00FF46B2">
        <w:rPr>
          <w:rFonts w:ascii="宋体" w:eastAsia="宋体" w:hAnsi="宋体" w:cs="Times New Roman" w:hint="eastAsia"/>
          <w:b/>
          <w:bCs/>
          <w:color w:val="000000"/>
          <w:kern w:val="0"/>
          <w:sz w:val="28"/>
          <w:szCs w:val="28"/>
        </w:rPr>
        <w:t>附件1：</w:t>
      </w:r>
    </w:p>
    <w:p w:rsidR="00FF46B2" w:rsidRPr="00FF46B2" w:rsidRDefault="00FF46B2" w:rsidP="00FF46B2">
      <w:pPr>
        <w:widowControl/>
        <w:spacing w:line="520" w:lineRule="atLeast"/>
        <w:jc w:val="center"/>
        <w:rPr>
          <w:rFonts w:ascii="黑体" w:eastAsia="黑体" w:hAnsi="方正小标宋简体" w:cs="Times New Roman" w:hint="eastAsia"/>
          <w:color w:val="000000"/>
          <w:kern w:val="0"/>
          <w:sz w:val="36"/>
          <w:szCs w:val="36"/>
        </w:rPr>
      </w:pPr>
      <w:r w:rsidRPr="00FF46B2">
        <w:rPr>
          <w:rFonts w:ascii="黑体" w:eastAsia="黑体" w:hAnsi="方正小标宋简体" w:cs="Times New Roman" w:hint="eastAsia"/>
          <w:color w:val="000000"/>
          <w:kern w:val="0"/>
          <w:sz w:val="36"/>
          <w:szCs w:val="36"/>
        </w:rPr>
        <w:t>云南省社会科学院、中国（昆明）南亚东南亚研究院</w:t>
      </w:r>
    </w:p>
    <w:p w:rsidR="00FF46B2" w:rsidRPr="00FF46B2" w:rsidRDefault="00FF46B2" w:rsidP="00FF46B2">
      <w:pPr>
        <w:widowControl/>
        <w:spacing w:line="520" w:lineRule="atLeast"/>
        <w:jc w:val="center"/>
        <w:rPr>
          <w:rFonts w:ascii="黑体" w:eastAsia="黑体" w:hAnsi="方正小标宋简体" w:cs="Times New Roman" w:hint="eastAsia"/>
          <w:color w:val="000000"/>
          <w:kern w:val="0"/>
          <w:sz w:val="36"/>
          <w:szCs w:val="36"/>
        </w:rPr>
      </w:pPr>
      <w:r w:rsidRPr="00FF46B2">
        <w:rPr>
          <w:rFonts w:ascii="黑体" w:eastAsia="黑体" w:hAnsi="方正小标宋简体" w:cs="Times New Roman" w:hint="eastAsia"/>
          <w:color w:val="000000"/>
          <w:kern w:val="0"/>
          <w:sz w:val="36"/>
          <w:szCs w:val="36"/>
        </w:rPr>
        <w:t>选聘高层次人才岗位计划表</w:t>
      </w:r>
    </w:p>
    <w:tbl>
      <w:tblPr>
        <w:tblW w:w="0" w:type="auto"/>
        <w:jc w:val="center"/>
        <w:tblInd w:w="-1077" w:type="dxa"/>
        <w:tblLayout w:type="fixed"/>
        <w:tblLook w:val="04A0"/>
      </w:tblPr>
      <w:tblGrid>
        <w:gridCol w:w="3074"/>
        <w:gridCol w:w="1353"/>
        <w:gridCol w:w="992"/>
        <w:gridCol w:w="5593"/>
        <w:gridCol w:w="2629"/>
      </w:tblGrid>
      <w:tr w:rsidR="00FF46B2" w:rsidRPr="00FF46B2" w:rsidTr="003E145A">
        <w:trPr>
          <w:trHeight w:val="740"/>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岗位名称</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岗位代码</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人数</w:t>
            </w:r>
          </w:p>
        </w:tc>
        <w:tc>
          <w:tcPr>
            <w:tcW w:w="559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kern w:val="0"/>
                <w:sz w:val="24"/>
                <w:szCs w:val="24"/>
              </w:rPr>
              <w:t>学历、职称及其他要求</w:t>
            </w: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kern w:val="0"/>
                <w:sz w:val="24"/>
                <w:szCs w:val="24"/>
              </w:rPr>
            </w:pPr>
            <w:r w:rsidRPr="00FF46B2">
              <w:rPr>
                <w:rFonts w:ascii="宋体" w:eastAsia="宋体" w:hAnsi="宋体" w:cs="Times New Roman" w:hint="eastAsia"/>
                <w:kern w:val="0"/>
                <w:sz w:val="24"/>
                <w:szCs w:val="24"/>
              </w:rPr>
              <w:t>研究领域</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印度研究所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001</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val="restart"/>
            <w:tcBorders>
              <w:top w:val="nil"/>
              <w:left w:val="nil"/>
              <w:bottom w:val="single" w:sz="4" w:space="0" w:color="000000"/>
              <w:right w:val="single" w:sz="4" w:space="0" w:color="000000"/>
            </w:tcBorders>
            <w:vAlign w:val="center"/>
            <w:hideMark/>
          </w:tcPr>
          <w:p w:rsidR="00D20EDD" w:rsidRDefault="00D20EDD" w:rsidP="00D20EDD">
            <w:pPr>
              <w:widowControl/>
              <w:ind w:firstLineChars="100" w:firstLine="210"/>
              <w:rPr>
                <w:rFonts w:ascii="宋体" w:eastAsia="宋体" w:hAnsi="宋体" w:cs="Times New Roman"/>
                <w:kern w:val="0"/>
                <w:szCs w:val="21"/>
              </w:rPr>
            </w:pPr>
            <w:r w:rsidRPr="00FF46B2">
              <w:rPr>
                <w:rFonts w:ascii="宋体" w:eastAsia="宋体" w:hAnsi="宋体" w:cs="Times New Roman" w:hint="eastAsia"/>
                <w:kern w:val="0"/>
                <w:szCs w:val="21"/>
              </w:rPr>
              <w:t>主持过国家社会科学基金、省级社科基金课题，或以第一作者在中国社会科学院各研究所主办的学术刊物上发表论文2篇以上，或以第一作者在本学科领域CSSCI学术刊物发表论文3篇以上，或获得省部级领导批示的要报、专报等成果1篇以上，南亚东南亚国家语种优秀人才成果要求可适当放宽。</w:t>
            </w:r>
          </w:p>
          <w:p w:rsidR="00FF46B2" w:rsidRPr="00FF46B2" w:rsidRDefault="00FF46B2" w:rsidP="00152B4D">
            <w:pPr>
              <w:widowControl/>
              <w:ind w:firstLineChars="100" w:firstLine="210"/>
              <w:rPr>
                <w:rFonts w:ascii="宋体" w:eastAsia="宋体" w:hAnsi="宋体" w:cs="Times New Roman"/>
                <w:kern w:val="0"/>
                <w:szCs w:val="21"/>
              </w:rPr>
            </w:pPr>
            <w:r w:rsidRPr="00FF46B2">
              <w:rPr>
                <w:rFonts w:ascii="宋体" w:eastAsia="宋体" w:hAnsi="宋体" w:cs="Times New Roman" w:hint="eastAsia"/>
                <w:kern w:val="0"/>
                <w:szCs w:val="21"/>
              </w:rPr>
              <w:t>所长应聘者应在国内外知名高校或科研院所中工作三年及以上，年龄在50周岁以下（特别优秀人才放宽到55周岁以下），具有正高级专业技术职务（一般应具有博士学位）；副所长应聘者应在国内外知名高校或科研院所中工作三年及以上，年龄在45周岁以下（特别优秀人才放宽到5</w:t>
            </w:r>
            <w:r w:rsidR="006E3F4E">
              <w:rPr>
                <w:rFonts w:ascii="宋体" w:eastAsia="宋体" w:hAnsi="宋体" w:cs="Times New Roman" w:hint="eastAsia"/>
                <w:kern w:val="0"/>
                <w:szCs w:val="21"/>
              </w:rPr>
              <w:t>0</w:t>
            </w:r>
            <w:r w:rsidRPr="00FF46B2">
              <w:rPr>
                <w:rFonts w:ascii="宋体" w:eastAsia="宋体" w:hAnsi="宋体" w:cs="Times New Roman" w:hint="eastAsia"/>
                <w:kern w:val="0"/>
                <w:szCs w:val="21"/>
              </w:rPr>
              <w:t>周岁以下），具有副高级及以上专业技术职务（一般应具有博士学位）；科研人员应聘者应具有博士学位，年龄在45岁周岁以下。</w:t>
            </w: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国际问题、国际关系</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孟加拉国研究所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002</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tcBorders>
              <w:top w:val="nil"/>
              <w:left w:val="nil"/>
              <w:bottom w:val="single" w:sz="4" w:space="0" w:color="000000"/>
              <w:right w:val="single" w:sz="4" w:space="0" w:color="000000"/>
            </w:tcBorders>
            <w:vAlign w:val="center"/>
            <w:hideMark/>
          </w:tcPr>
          <w:p w:rsidR="00FF46B2" w:rsidRPr="00FF46B2" w:rsidRDefault="00FF46B2" w:rsidP="00FF46B2">
            <w:pPr>
              <w:widowControl/>
              <w:jc w:val="left"/>
              <w:rPr>
                <w:rFonts w:ascii="宋体" w:eastAsia="宋体" w:hAnsi="宋体" w:cs="Times New Roman"/>
                <w:kern w:val="0"/>
                <w:szCs w:val="21"/>
              </w:rPr>
            </w:pP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jc w:val="center"/>
              <w:rPr>
                <w:rFonts w:ascii="Times New Roman" w:eastAsia="宋体" w:hAnsi="Times New Roman" w:cs="Times New Roman"/>
                <w:kern w:val="0"/>
                <w:szCs w:val="21"/>
              </w:rPr>
            </w:pPr>
            <w:r w:rsidRPr="00FF46B2">
              <w:rPr>
                <w:rFonts w:ascii="宋体" w:eastAsia="宋体" w:hAnsi="宋体" w:cs="Times New Roman" w:hint="eastAsia"/>
                <w:color w:val="000000"/>
                <w:kern w:val="0"/>
                <w:sz w:val="24"/>
                <w:szCs w:val="24"/>
              </w:rPr>
              <w:t>国际问题、国际关系</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越南研究所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003</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tcBorders>
              <w:top w:val="nil"/>
              <w:left w:val="nil"/>
              <w:bottom w:val="single" w:sz="4" w:space="0" w:color="000000"/>
              <w:right w:val="single" w:sz="4" w:space="0" w:color="000000"/>
            </w:tcBorders>
            <w:vAlign w:val="center"/>
            <w:hideMark/>
          </w:tcPr>
          <w:p w:rsidR="00FF46B2" w:rsidRPr="00FF46B2" w:rsidRDefault="00FF46B2" w:rsidP="00FF46B2">
            <w:pPr>
              <w:widowControl/>
              <w:jc w:val="left"/>
              <w:rPr>
                <w:rFonts w:ascii="宋体" w:eastAsia="宋体" w:hAnsi="宋体" w:cs="Times New Roman"/>
                <w:kern w:val="0"/>
                <w:szCs w:val="21"/>
              </w:rPr>
            </w:pP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jc w:val="center"/>
              <w:rPr>
                <w:rFonts w:ascii="Times New Roman" w:eastAsia="宋体" w:hAnsi="Times New Roman" w:cs="Times New Roman"/>
                <w:kern w:val="0"/>
                <w:szCs w:val="21"/>
              </w:rPr>
            </w:pPr>
            <w:r w:rsidRPr="00FF46B2">
              <w:rPr>
                <w:rFonts w:ascii="宋体" w:eastAsia="宋体" w:hAnsi="宋体" w:cs="Times New Roman" w:hint="eastAsia"/>
                <w:color w:val="000000"/>
                <w:kern w:val="0"/>
                <w:sz w:val="24"/>
                <w:szCs w:val="24"/>
              </w:rPr>
              <w:t>国际问题、国际关系</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老挝研究所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004</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tcBorders>
              <w:top w:val="nil"/>
              <w:left w:val="nil"/>
              <w:bottom w:val="single" w:sz="4" w:space="0" w:color="000000"/>
              <w:right w:val="single" w:sz="4" w:space="0" w:color="000000"/>
            </w:tcBorders>
            <w:vAlign w:val="center"/>
            <w:hideMark/>
          </w:tcPr>
          <w:p w:rsidR="00FF46B2" w:rsidRPr="00FF46B2" w:rsidRDefault="00FF46B2" w:rsidP="00FF46B2">
            <w:pPr>
              <w:widowControl/>
              <w:jc w:val="left"/>
              <w:rPr>
                <w:rFonts w:ascii="宋体" w:eastAsia="宋体" w:hAnsi="宋体" w:cs="Times New Roman"/>
                <w:kern w:val="0"/>
                <w:szCs w:val="21"/>
              </w:rPr>
            </w:pP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jc w:val="center"/>
              <w:rPr>
                <w:rFonts w:ascii="Times New Roman" w:eastAsia="宋体" w:hAnsi="Times New Roman" w:cs="Times New Roman"/>
                <w:kern w:val="0"/>
                <w:szCs w:val="21"/>
              </w:rPr>
            </w:pPr>
            <w:r w:rsidRPr="00FF46B2">
              <w:rPr>
                <w:rFonts w:ascii="宋体" w:eastAsia="宋体" w:hAnsi="宋体" w:cs="Times New Roman" w:hint="eastAsia"/>
                <w:color w:val="000000"/>
                <w:kern w:val="0"/>
                <w:sz w:val="24"/>
                <w:szCs w:val="24"/>
              </w:rPr>
              <w:t>国际问题、国际关系</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缅甸研究所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005</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tcBorders>
              <w:top w:val="nil"/>
              <w:left w:val="nil"/>
              <w:bottom w:val="single" w:sz="4" w:space="0" w:color="000000"/>
              <w:right w:val="single" w:sz="4" w:space="0" w:color="000000"/>
            </w:tcBorders>
            <w:vAlign w:val="center"/>
            <w:hideMark/>
          </w:tcPr>
          <w:p w:rsidR="00FF46B2" w:rsidRPr="00FF46B2" w:rsidRDefault="00FF46B2" w:rsidP="00FF46B2">
            <w:pPr>
              <w:widowControl/>
              <w:jc w:val="left"/>
              <w:rPr>
                <w:rFonts w:ascii="宋体" w:eastAsia="宋体" w:hAnsi="宋体" w:cs="Times New Roman"/>
                <w:kern w:val="0"/>
                <w:szCs w:val="21"/>
              </w:rPr>
            </w:pP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jc w:val="center"/>
              <w:rPr>
                <w:rFonts w:ascii="Times New Roman" w:eastAsia="宋体" w:hAnsi="Times New Roman" w:cs="Times New Roman"/>
                <w:kern w:val="0"/>
                <w:szCs w:val="21"/>
              </w:rPr>
            </w:pPr>
            <w:r w:rsidRPr="00FF46B2">
              <w:rPr>
                <w:rFonts w:ascii="宋体" w:eastAsia="宋体" w:hAnsi="宋体" w:cs="Times New Roman" w:hint="eastAsia"/>
                <w:color w:val="000000"/>
                <w:kern w:val="0"/>
                <w:sz w:val="24"/>
                <w:szCs w:val="24"/>
              </w:rPr>
              <w:t>国际问题、国际关系</w:t>
            </w:r>
          </w:p>
        </w:tc>
      </w:tr>
      <w:tr w:rsidR="00FF46B2" w:rsidRPr="00FF46B2" w:rsidTr="003E145A">
        <w:trPr>
          <w:trHeight w:val="794"/>
          <w:jc w:val="center"/>
        </w:trPr>
        <w:tc>
          <w:tcPr>
            <w:tcW w:w="3074" w:type="dxa"/>
            <w:tcBorders>
              <w:top w:val="single" w:sz="4" w:space="0" w:color="000000"/>
              <w:left w:val="single" w:sz="4" w:space="0" w:color="000000"/>
              <w:bottom w:val="single" w:sz="4" w:space="0" w:color="000000"/>
              <w:right w:val="single" w:sz="4" w:space="0" w:color="000000"/>
            </w:tcBorders>
            <w:vAlign w:val="center"/>
            <w:hideMark/>
          </w:tcPr>
          <w:p w:rsidR="00FF46B2" w:rsidRDefault="00FF46B2" w:rsidP="00FF46B2">
            <w:pPr>
              <w:widowControl/>
              <w:spacing w:line="440" w:lineRule="atLeast"/>
              <w:jc w:val="center"/>
              <w:rPr>
                <w:rFonts w:ascii="宋体" w:eastAsia="宋体" w:hAnsi="宋体" w:cs="Times New Roman" w:hint="eastAsia"/>
                <w:color w:val="000000"/>
                <w:kern w:val="0"/>
                <w:sz w:val="24"/>
                <w:szCs w:val="24"/>
              </w:rPr>
            </w:pPr>
            <w:r w:rsidRPr="00FF46B2">
              <w:rPr>
                <w:rFonts w:ascii="宋体" w:eastAsia="宋体" w:hAnsi="宋体" w:cs="Times New Roman" w:hint="eastAsia"/>
                <w:color w:val="000000"/>
                <w:kern w:val="0"/>
                <w:sz w:val="24"/>
                <w:szCs w:val="24"/>
              </w:rPr>
              <w:t>泰国研究所</w:t>
            </w:r>
          </w:p>
          <w:p w:rsidR="003E145A" w:rsidRPr="00FF46B2" w:rsidRDefault="003E145A" w:rsidP="00FF46B2">
            <w:pPr>
              <w:widowControl/>
              <w:spacing w:line="44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（所长、副所长、科研人员）</w:t>
            </w:r>
          </w:p>
        </w:tc>
        <w:tc>
          <w:tcPr>
            <w:tcW w:w="1353"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006</w:t>
            </w:r>
          </w:p>
        </w:tc>
        <w:tc>
          <w:tcPr>
            <w:tcW w:w="992"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spacing w:line="440" w:lineRule="atLeast"/>
              <w:jc w:val="center"/>
              <w:rPr>
                <w:rFonts w:ascii="宋体" w:eastAsia="宋体" w:hAnsi="宋体" w:cs="Times New Roman"/>
                <w:color w:val="000000"/>
                <w:kern w:val="0"/>
                <w:sz w:val="24"/>
                <w:szCs w:val="24"/>
              </w:rPr>
            </w:pPr>
            <w:r w:rsidRPr="00FF46B2">
              <w:rPr>
                <w:rFonts w:ascii="宋体" w:eastAsia="宋体" w:hAnsi="宋体" w:cs="Times New Roman" w:hint="eastAsia"/>
                <w:color w:val="000000"/>
                <w:kern w:val="0"/>
                <w:sz w:val="24"/>
                <w:szCs w:val="24"/>
              </w:rPr>
              <w:t>2</w:t>
            </w:r>
          </w:p>
        </w:tc>
        <w:tc>
          <w:tcPr>
            <w:tcW w:w="5593" w:type="dxa"/>
            <w:vMerge/>
            <w:tcBorders>
              <w:top w:val="nil"/>
              <w:left w:val="nil"/>
              <w:bottom w:val="single" w:sz="4" w:space="0" w:color="000000"/>
              <w:right w:val="single" w:sz="4" w:space="0" w:color="000000"/>
            </w:tcBorders>
            <w:vAlign w:val="center"/>
            <w:hideMark/>
          </w:tcPr>
          <w:p w:rsidR="00FF46B2" w:rsidRPr="00FF46B2" w:rsidRDefault="00FF46B2" w:rsidP="00FF46B2">
            <w:pPr>
              <w:widowControl/>
              <w:jc w:val="left"/>
              <w:rPr>
                <w:rFonts w:ascii="宋体" w:eastAsia="宋体" w:hAnsi="宋体" w:cs="Times New Roman"/>
                <w:kern w:val="0"/>
                <w:szCs w:val="21"/>
              </w:rPr>
            </w:pPr>
          </w:p>
        </w:tc>
        <w:tc>
          <w:tcPr>
            <w:tcW w:w="2629" w:type="dxa"/>
            <w:tcBorders>
              <w:top w:val="single" w:sz="4" w:space="0" w:color="000000"/>
              <w:left w:val="nil"/>
              <w:bottom w:val="single" w:sz="4" w:space="0" w:color="000000"/>
              <w:right w:val="single" w:sz="4" w:space="0" w:color="000000"/>
            </w:tcBorders>
            <w:vAlign w:val="center"/>
            <w:hideMark/>
          </w:tcPr>
          <w:p w:rsidR="00FF46B2" w:rsidRPr="00FF46B2" w:rsidRDefault="00FF46B2" w:rsidP="00FF46B2">
            <w:pPr>
              <w:widowControl/>
              <w:jc w:val="center"/>
              <w:rPr>
                <w:rFonts w:ascii="Times New Roman" w:eastAsia="宋体" w:hAnsi="Times New Roman" w:cs="Times New Roman"/>
                <w:kern w:val="0"/>
                <w:szCs w:val="21"/>
              </w:rPr>
            </w:pPr>
            <w:r w:rsidRPr="00FF46B2">
              <w:rPr>
                <w:rFonts w:ascii="宋体" w:eastAsia="宋体" w:hAnsi="宋体" w:cs="Times New Roman" w:hint="eastAsia"/>
                <w:color w:val="000000"/>
                <w:kern w:val="0"/>
                <w:sz w:val="24"/>
                <w:szCs w:val="24"/>
              </w:rPr>
              <w:t>国际问题、国际关系</w:t>
            </w:r>
          </w:p>
        </w:tc>
      </w:tr>
    </w:tbl>
    <w:p w:rsidR="00EB2FE2" w:rsidRDefault="00EB2FE2"/>
    <w:sectPr w:rsidR="00EB2FE2" w:rsidSect="00FF46B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B2" w:rsidRDefault="00FF46B2" w:rsidP="00FF46B2">
      <w:r>
        <w:separator/>
      </w:r>
    </w:p>
  </w:endnote>
  <w:endnote w:type="continuationSeparator" w:id="1">
    <w:p w:rsidR="00FF46B2" w:rsidRDefault="00FF46B2" w:rsidP="00FF4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B2" w:rsidRDefault="00FF46B2" w:rsidP="00FF46B2">
      <w:r>
        <w:separator/>
      </w:r>
    </w:p>
  </w:footnote>
  <w:footnote w:type="continuationSeparator" w:id="1">
    <w:p w:rsidR="00FF46B2" w:rsidRDefault="00FF46B2" w:rsidP="00FF4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6B2"/>
    <w:rsid w:val="000A3E7D"/>
    <w:rsid w:val="00152B4D"/>
    <w:rsid w:val="001A4E7D"/>
    <w:rsid w:val="002B0D8C"/>
    <w:rsid w:val="00313B19"/>
    <w:rsid w:val="003E145A"/>
    <w:rsid w:val="005C6824"/>
    <w:rsid w:val="006717C2"/>
    <w:rsid w:val="006E3F4E"/>
    <w:rsid w:val="00705FAE"/>
    <w:rsid w:val="00885DF3"/>
    <w:rsid w:val="00A97B3F"/>
    <w:rsid w:val="00AE6737"/>
    <w:rsid w:val="00B4219B"/>
    <w:rsid w:val="00BA0971"/>
    <w:rsid w:val="00BD0F12"/>
    <w:rsid w:val="00CF2D60"/>
    <w:rsid w:val="00D20EDD"/>
    <w:rsid w:val="00D33D95"/>
    <w:rsid w:val="00E5329E"/>
    <w:rsid w:val="00E95CE5"/>
    <w:rsid w:val="00EB2FE2"/>
    <w:rsid w:val="00EF2B4B"/>
    <w:rsid w:val="00F44197"/>
    <w:rsid w:val="00FF4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6B2"/>
    <w:rPr>
      <w:sz w:val="18"/>
      <w:szCs w:val="18"/>
    </w:rPr>
  </w:style>
  <w:style w:type="paragraph" w:styleId="a4">
    <w:name w:val="footer"/>
    <w:basedOn w:val="a"/>
    <w:link w:val="Char0"/>
    <w:uiPriority w:val="99"/>
    <w:semiHidden/>
    <w:unhideWhenUsed/>
    <w:rsid w:val="00FF46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6B2"/>
    <w:rPr>
      <w:sz w:val="18"/>
      <w:szCs w:val="18"/>
    </w:rPr>
  </w:style>
  <w:style w:type="paragraph" w:customStyle="1" w:styleId="p0">
    <w:name w:val="p0"/>
    <w:basedOn w:val="a"/>
    <w:rsid w:val="00FF46B2"/>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9339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531</Characters>
  <Application>Microsoft Office Word</Application>
  <DocSecurity>0</DocSecurity>
  <Lines>4</Lines>
  <Paragraphs>1</Paragraphs>
  <ScaleCrop>false</ScaleCrop>
  <Company>微软中国</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唐曼蓉</dc:creator>
  <cp:keywords/>
  <dc:description/>
  <cp:lastModifiedBy>唐曼蓉</cp:lastModifiedBy>
  <cp:revision>37</cp:revision>
  <dcterms:created xsi:type="dcterms:W3CDTF">2015-12-18T08:15:00Z</dcterms:created>
  <dcterms:modified xsi:type="dcterms:W3CDTF">2015-12-18T09:13:00Z</dcterms:modified>
</cp:coreProperties>
</file>