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60" w:type="dxa"/>
        <w:tblCellMar>
          <w:left w:w="0" w:type="dxa"/>
          <w:right w:w="0" w:type="dxa"/>
        </w:tblCellMar>
        <w:tblLook w:val="04A0"/>
      </w:tblPr>
      <w:tblGrid>
        <w:gridCol w:w="8375"/>
      </w:tblGrid>
      <w:tr w:rsidR="00153ED6" w:rsidRPr="00153ED6" w:rsidTr="00153ED6">
        <w:trPr>
          <w:trHeight w:val="465"/>
          <w:tblCellSpacing w:w="60" w:type="dxa"/>
          <w:jc w:val="center"/>
        </w:trPr>
        <w:tc>
          <w:tcPr>
            <w:tcW w:w="0" w:type="auto"/>
            <w:vAlign w:val="center"/>
            <w:hideMark/>
          </w:tcPr>
          <w:p w:rsidR="00153ED6" w:rsidRPr="00153ED6" w:rsidRDefault="00153ED6" w:rsidP="00153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3E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2015年大兴区教委下属部分事业单位公开招聘面试成绩及综合成绩公告</w:t>
            </w:r>
          </w:p>
        </w:tc>
      </w:tr>
    </w:tbl>
    <w:p w:rsidR="00153ED6" w:rsidRPr="00153ED6" w:rsidRDefault="00153ED6" w:rsidP="00153ED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153ED6" w:rsidRPr="00153ED6" w:rsidRDefault="00153ED6" w:rsidP="00153ED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00" w:type="pct"/>
        <w:tblCellSpacing w:w="2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544"/>
      </w:tblGrid>
      <w:tr w:rsidR="00153ED6" w:rsidRPr="00153ED6" w:rsidTr="00153ED6">
        <w:trPr>
          <w:tblCellSpacing w:w="22" w:type="dxa"/>
        </w:trPr>
        <w:tc>
          <w:tcPr>
            <w:tcW w:w="0" w:type="auto"/>
            <w:hideMark/>
          </w:tcPr>
          <w:p w:rsidR="00153ED6" w:rsidRPr="00153ED6" w:rsidRDefault="00153ED6" w:rsidP="00153ED6">
            <w:pPr>
              <w:widowControl/>
              <w:spacing w:line="250" w:lineRule="atLeast"/>
              <w:jc w:val="center"/>
              <w:rPr>
                <w:rFonts w:ascii="宋体" w:eastAsia="宋体" w:hAnsi="宋体" w:cs="宋体"/>
                <w:color w:val="CC3333"/>
                <w:kern w:val="0"/>
                <w:sz w:val="18"/>
                <w:szCs w:val="18"/>
              </w:rPr>
            </w:pPr>
          </w:p>
        </w:tc>
      </w:tr>
      <w:tr w:rsidR="00153ED6" w:rsidRPr="00153ED6" w:rsidTr="00153ED6">
        <w:trPr>
          <w:trHeight w:val="3750"/>
          <w:tblCellSpacing w:w="22" w:type="dxa"/>
        </w:trPr>
        <w:tc>
          <w:tcPr>
            <w:tcW w:w="0" w:type="auto"/>
            <w:hideMark/>
          </w:tcPr>
          <w:tbl>
            <w:tblPr>
              <w:tblW w:w="9645" w:type="dxa"/>
              <w:jc w:val="center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8"/>
              <w:gridCol w:w="2602"/>
              <w:gridCol w:w="1681"/>
              <w:gridCol w:w="1325"/>
              <w:gridCol w:w="1179"/>
              <w:gridCol w:w="2150"/>
            </w:tblGrid>
            <w:tr w:rsidR="00153ED6" w:rsidRPr="00153ED6">
              <w:trPr>
                <w:trHeight w:val="90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b/>
                      <w:bCs/>
                      <w:kern w:val="0"/>
                      <w:sz w:val="15"/>
                      <w:szCs w:val="15"/>
                    </w:rPr>
                    <w:t>序号</w:t>
                  </w: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b/>
                      <w:bCs/>
                      <w:kern w:val="0"/>
                      <w:sz w:val="15"/>
                      <w:szCs w:val="15"/>
                    </w:rPr>
                    <w:t>招聘单位</w:t>
                  </w: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b/>
                      <w:bCs/>
                      <w:kern w:val="0"/>
                      <w:sz w:val="15"/>
                      <w:szCs w:val="15"/>
                    </w:rPr>
                    <w:t>准考证号</w:t>
                  </w:r>
                </w:p>
              </w:tc>
              <w:tc>
                <w:tcPr>
                  <w:tcW w:w="13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b/>
                      <w:bCs/>
                      <w:kern w:val="0"/>
                      <w:sz w:val="15"/>
                      <w:szCs w:val="15"/>
                    </w:rPr>
                    <w:t>面试成绩</w:t>
                  </w:r>
                </w:p>
              </w:tc>
              <w:tc>
                <w:tcPr>
                  <w:tcW w:w="11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b/>
                      <w:bCs/>
                      <w:kern w:val="0"/>
                      <w:sz w:val="15"/>
                      <w:szCs w:val="15"/>
                    </w:rPr>
                    <w:t>综合成绩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b/>
                      <w:bCs/>
                      <w:kern w:val="0"/>
                      <w:sz w:val="15"/>
                      <w:szCs w:val="15"/>
                    </w:rPr>
                    <w:t>是否进入体检考察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大兴区德茂中学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20150103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64.82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20150102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68.45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64.37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否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20150106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放弃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放弃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否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北京亦庄实验中学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20150401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73.22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69.83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20150402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67.62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68.96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否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大兴区礼贤民族中学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20150501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68.79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65.47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北京教育学院附属大兴实验小学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20150704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77.82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70.77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北京教育科学研究院旧宫实验小学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20150802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67.66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66.98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北京教育科学研究院大兴实验小学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20151201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65.09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63.12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北京师范大学大兴附属小学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20151307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73.33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69.42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20151304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64.40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62.92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否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大兴区第五小学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20151403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66.22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68.33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20151410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60.93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65.18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否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20151404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放弃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放弃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否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大兴区第四幼儿园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20151502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67.36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70.61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大兴区北臧村镇中心幼儿园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20151803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67.55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65.06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lastRenderedPageBreak/>
                    <w:t>17</w:t>
                  </w:r>
                </w:p>
              </w:tc>
              <w:tc>
                <w:tcPr>
                  <w:tcW w:w="264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大兴区魏善庄镇第一中心幼儿园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20151902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68.82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是</w:t>
                  </w:r>
                </w:p>
              </w:tc>
            </w:tr>
            <w:tr w:rsidR="00153ED6" w:rsidRPr="00153ED6">
              <w:trPr>
                <w:trHeight w:val="63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20151901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65.14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66.00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否</w:t>
                  </w:r>
                </w:p>
              </w:tc>
            </w:tr>
            <w:tr w:rsidR="00153ED6" w:rsidRPr="00153ED6">
              <w:trPr>
                <w:trHeight w:val="600"/>
                <w:tblCellSpacing w:w="15" w:type="dxa"/>
                <w:jc w:val="center"/>
              </w:trPr>
              <w:tc>
                <w:tcPr>
                  <w:tcW w:w="9645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提示：1.进入体检、考察环节的考生体检和考察时间由招聘单位另行通知，请保持通讯畅通。</w:t>
                  </w:r>
                </w:p>
              </w:tc>
            </w:tr>
            <w:tr w:rsidR="00153ED6" w:rsidRPr="00153ED6">
              <w:trPr>
                <w:trHeight w:val="420"/>
                <w:tblCellSpacing w:w="15" w:type="dxa"/>
                <w:jc w:val="center"/>
              </w:trPr>
              <w:tc>
                <w:tcPr>
                  <w:tcW w:w="7485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2.监督电话：81296347/81298996  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</w:tr>
            <w:tr w:rsidR="00153ED6" w:rsidRPr="00153ED6">
              <w:trPr>
                <w:trHeight w:val="600"/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b/>
                      <w:bCs/>
                      <w:kern w:val="0"/>
                      <w:sz w:val="15"/>
                      <w:szCs w:val="15"/>
                    </w:rPr>
                    <w:t>版权归大兴区人力资源和社会保障局所有，未经许可，请勿转载！</w:t>
                  </w:r>
                </w:p>
              </w:tc>
            </w:tr>
            <w:tr w:rsidR="00153ED6" w:rsidRPr="00153ED6">
              <w:trPr>
                <w:trHeight w:val="600"/>
                <w:tblCellSpacing w:w="15" w:type="dxa"/>
                <w:jc w:val="center"/>
              </w:trPr>
              <w:tc>
                <w:tcPr>
                  <w:tcW w:w="6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6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6330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153ED6" w:rsidRPr="00153ED6" w:rsidRDefault="00153ED6" w:rsidP="00153ED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153ED6"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  <w:t>2015年12月21日</w:t>
                  </w:r>
                </w:p>
              </w:tc>
            </w:tr>
          </w:tbl>
          <w:p w:rsidR="00153ED6" w:rsidRPr="00153ED6" w:rsidRDefault="00153ED6" w:rsidP="00153ED6">
            <w:pPr>
              <w:widowControl/>
              <w:spacing w:line="31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04D71" w:rsidRDefault="00153ED6"/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ED6"/>
    <w:rsid w:val="00153ED6"/>
    <w:rsid w:val="005D7DD3"/>
    <w:rsid w:val="008D45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2015-12-22T03:10:00Z</dcterms:created>
  <dcterms:modified xsi:type="dcterms:W3CDTF">2015-12-22T03:11:00Z</dcterms:modified>
</cp:coreProperties>
</file>