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1980"/>
        <w:gridCol w:w="1980"/>
        <w:gridCol w:w="1980"/>
        <w:gridCol w:w="1980"/>
        <w:gridCol w:w="1980"/>
        <w:gridCol w:w="1960"/>
        <w:gridCol w:w="2920"/>
      </w:tblGrid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准考证号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主管部门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招聘单位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招聘岗位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体检结果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备注</w:t>
            </w:r>
            <w:r w:rsidRPr="00926091">
              <w:rPr>
                <w:rFonts w:ascii="宋体" w:eastAsia="宋体" w:hAnsi="宋体" w:cs="Arial" w:hint="eastAsia"/>
                <w:color w:val="666666"/>
                <w:sz w:val="20"/>
              </w:rPr>
              <w:t> 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夏旭东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32675021701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农林局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县农业机械推广服务站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机械设计制造及其自动化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刘雅荔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32675014020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农林局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县现代特色农业项目服务中心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土木工程、农村区域发展、土壤学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罗雪玲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农林局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县农村合作经济经营管理站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财务管理、会计学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袁磊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农林局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县畜牧产业和动物疫病预防控制站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01005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动物科学、畜牧学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唐维正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农林局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县植物检疫和农产品质量检测中心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01006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陈雪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32675012211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城市管理局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县市政工程和园林局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01007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财务管理、会计学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8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周勇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32675013810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城市管理局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县城市管理监督指挥中心等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01008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道路桥梁与渡河工程、桥梁与隧道工程、道路与铁道工程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薛东华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城市管理局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县城市管理监督指挥中心等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01008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道路桥梁与渡河工程、桥梁与隧道工程、道路与铁道工程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赖翰墨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32675021922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审计局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县经济责任审计局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工程造价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徐彬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32675020107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审计局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县经济责任审计局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财务管理、会计学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廖彬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32675012206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交通局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县公路管理所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测绘工程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霞文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交通局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县公路管理所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工程管理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陈建凯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交通局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县公路管理所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工程管理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胡忠林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32675010430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交通局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县公路管理所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王晓庆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32675010425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交通局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县公路管理所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阳辉强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32675013521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建设局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县城乡建设行政审批中心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01015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建筑经济管理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杨宇森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建设局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县城乡建设行政审批中心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01016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工程管理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吴豪夫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32675011615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文旅局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县文物保护管理所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01017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考古学、博物馆学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陈雪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32675010108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经科局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县科技信息化服务中心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01018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财务管理、会计学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唐一梅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经科局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县科技信息化服务中心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01019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工业设计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罗敏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工业区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园区服务中心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土木工程、建筑学、城市规划、工程管理、工程造价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叶彪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32675021723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工业区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园区服务中心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土木工程、建筑学、城市规划、工程管理、工程造价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32675011303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工业区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园区服务中心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土木工程、建筑学、城市规划、工程管理、工程造价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蔡霞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32675012419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人才交流服务中心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统计学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董玉欢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人武部、民政局、信访局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民兵训练基地和民兵武器仓库等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专业不限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32675012605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人武部、民政局、信访局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民兵训练基地和民兵武器仓库等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专业不限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黄林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32675013607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人武部、民政局、信访局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民兵训练基地和民兵武器仓库等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专业不限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田园园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32675020819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人武部、民政局、信访局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民兵训练基地和民兵武器仓库等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专业不限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周天雨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32675010115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县政府投资项目管理评审中心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金融学、投资学、经济学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张丽红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县政府投资项目管理评审中心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金融学、投资学、经济学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梅铠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32675013214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财政局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县政府投资项目管理评审中心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金融学、投资学、经济学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宋雨薇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32675020407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县广播电视台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县广播电视台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广播电视编导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邓梦婕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淮口社区卫生服务中心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01025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公共事业管理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9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杨小英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32675011525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01026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何姝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32675021528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规划局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县规划设计院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01029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资源环境与城乡规划管理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郭云川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32675013610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商务局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县市场管理中心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01030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电子商务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刘意成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袁晓龙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李兰英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张登洋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黄婷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薛雪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蒋帅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放弃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赵文燕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32675023002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李旭东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黄娟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李成勇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复查中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陈泓阜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复查中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张志冬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孙香婷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医学影像学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王红霞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03002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医学影像学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田小晓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麻醉学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廖双菊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麻醉学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怀孕待检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杨慧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县疾病预防控制中心等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预防医学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饶雪利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县疾病预防控制中心等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预防医学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罗飞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03005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生物医学工程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钟香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县一医院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03006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护理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怀孕待检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黄兰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县二医院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03008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护理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王明敏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03009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医学检验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陈颖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县三医院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西药学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汪永佳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县中医院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中西医结合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黄帅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县中医院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中药学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李育林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县妇幼保健院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03015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王芳玉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赵镇卫生院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03018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口腔医学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怀孕待检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易典平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县精神病医院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03019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医学检验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罗鹏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邓顺德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母珣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放弃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周雪冰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杨茹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32675023019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郭绍奇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32675022818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福兴镇中心卫生院等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03020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叶昕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32675022927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赵镇社区卫生服务中心等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医学检验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张蛟蛟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32675022723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赵镇社区卫生服务中心等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医学检验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张梅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32675022618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赵镇社区卫生服务中心等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03021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医学检验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选岗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刘亚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32675023009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卫计局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广兴镇卫生院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03023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西药学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田毅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32675023014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人才交流服务中心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03024</w:t>
            </w: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合格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</w:tr>
      <w:tr w:rsidR="00926091" w:rsidRPr="00926091" w:rsidTr="00926091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Arial" w:eastAsia="宋体" w:hAnsi="Arial" w:cs="Arial"/>
                <w:color w:val="666666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复查中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91" w:rsidRPr="00926091" w:rsidRDefault="00926091" w:rsidP="00926091">
            <w:pPr>
              <w:adjustRightInd/>
              <w:snapToGrid/>
              <w:spacing w:after="0" w:line="378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926091">
              <w:rPr>
                <w:rFonts w:ascii="宋体" w:eastAsia="宋体" w:hAnsi="宋体" w:cs="宋体" w:hint="eastAsia"/>
                <w:color w:val="666666"/>
                <w:sz w:val="20"/>
                <w:szCs w:val="20"/>
              </w:rPr>
              <w:t>乡镇定向递补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260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32A9D"/>
    <w:rsid w:val="008B7726"/>
    <w:rsid w:val="0092609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0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0">
    <w:name w:val="font0"/>
    <w:basedOn w:val="a0"/>
    <w:rsid w:val="00926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2015-12-23T11:35:00Z</dcterms:modified>
</cp:coreProperties>
</file>