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A6" w:rsidRPr="004212A6" w:rsidRDefault="004212A6" w:rsidP="004212A6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宋体" w:hAnsi="Arial" w:cs="Arial"/>
          <w:color w:val="464646"/>
          <w:kern w:val="0"/>
          <w:sz w:val="32"/>
          <w:szCs w:val="32"/>
        </w:rPr>
      </w:pPr>
      <w:r w:rsidRPr="004212A6">
        <w:rPr>
          <w:rFonts w:ascii="Arial" w:eastAsia="宋体" w:hAnsi="Arial" w:cs="Arial"/>
          <w:b/>
          <w:bCs/>
          <w:color w:val="464646"/>
          <w:kern w:val="0"/>
          <w:sz w:val="28"/>
          <w:szCs w:val="28"/>
        </w:rPr>
        <w:t>（一）管理岗位</w:t>
      </w:r>
      <w:r w:rsidRPr="004212A6">
        <w:rPr>
          <w:rFonts w:ascii="Arial" w:eastAsia="宋体" w:hAnsi="Arial" w:cs="Arial"/>
          <w:b/>
          <w:bCs/>
          <w:color w:val="464646"/>
          <w:kern w:val="0"/>
          <w:sz w:val="28"/>
          <w:szCs w:val="28"/>
        </w:rPr>
        <w:t xml:space="preserve"> 18</w:t>
      </w:r>
      <w:r w:rsidRPr="004212A6">
        <w:rPr>
          <w:rFonts w:ascii="Arial" w:eastAsia="宋体" w:hAnsi="Arial" w:cs="Arial"/>
          <w:b/>
          <w:bCs/>
          <w:color w:val="464646"/>
          <w:kern w:val="0"/>
          <w:sz w:val="28"/>
          <w:szCs w:val="28"/>
        </w:rPr>
        <w:t>人</w:t>
      </w:r>
    </w:p>
    <w:tbl>
      <w:tblPr>
        <w:tblW w:w="8647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709"/>
        <w:gridCol w:w="850"/>
        <w:gridCol w:w="1560"/>
        <w:gridCol w:w="709"/>
        <w:gridCol w:w="4819"/>
      </w:tblGrid>
      <w:tr w:rsidR="004212A6" w:rsidRPr="004212A6" w:rsidTr="004212A6">
        <w:trPr>
          <w:trHeight w:val="87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人数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岗位要求</w:t>
            </w:r>
          </w:p>
        </w:tc>
      </w:tr>
      <w:tr w:rsidR="004212A6" w:rsidRPr="004212A6" w:rsidTr="004212A6">
        <w:trPr>
          <w:trHeight w:val="18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GL01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行政人员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文字秘书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ind w:left="360" w:hanging="360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1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汉语言文学专业；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ind w:left="360" w:hanging="360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2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硕士研究生毕业；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ind w:left="360" w:hanging="360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3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有较强的文字写作和组织协调能力。</w:t>
            </w:r>
          </w:p>
        </w:tc>
      </w:tr>
      <w:tr w:rsidR="004212A6" w:rsidRPr="004212A6" w:rsidTr="004212A6">
        <w:trPr>
          <w:trHeight w:val="48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GL02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1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、中共党员，年龄在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30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周岁以下；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2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、本科及以上学历，男性和应届毕业生优先；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3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、在校期间担任过主要学生干部；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4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、热爱学生辅导员工作，具有较强服务意识，责任心强；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5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、具有较强的组织管理、沟通协调、语言表达能力和文字功底；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6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、具有处理突发事件的能力，能妥善解决学生工作中遇到的问题；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7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、具有较强的社会实践能力和创新精神。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8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、工作需要每周住校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5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天；</w:t>
            </w:r>
          </w:p>
        </w:tc>
      </w:tr>
      <w:tr w:rsidR="004212A6" w:rsidRPr="004212A6" w:rsidTr="004212A6">
        <w:trPr>
          <w:trHeight w:val="12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GL03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会计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负责会计核算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ind w:left="360" w:hanging="360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1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重点高校本科及以上学历；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ind w:left="360" w:hanging="360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2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财务管理或会计学专业。</w:t>
            </w:r>
          </w:p>
        </w:tc>
      </w:tr>
      <w:tr w:rsidR="004212A6" w:rsidRPr="004212A6" w:rsidTr="004212A6">
        <w:trPr>
          <w:trHeight w:val="17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GL04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招标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负责招标工作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ind w:left="360" w:hanging="360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1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重点高校本科及以上学历；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ind w:left="360" w:hanging="360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2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土木工程专业；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ind w:left="360" w:hanging="360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3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有工作经验者优先。</w:t>
            </w:r>
          </w:p>
        </w:tc>
      </w:tr>
      <w:tr w:rsidR="004212A6" w:rsidRPr="004212A6" w:rsidTr="004212A6">
        <w:trPr>
          <w:trHeight w:val="17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lastRenderedPageBreak/>
              <w:t>GL05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采购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负责采购工作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ind w:left="360" w:hanging="360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1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重点高校本科及以上学历；</w:t>
            </w:r>
          </w:p>
          <w:p w:rsidR="004212A6" w:rsidRPr="004212A6" w:rsidRDefault="004212A6" w:rsidP="004212A6">
            <w:pPr>
              <w:widowControl/>
              <w:spacing w:before="100" w:beforeAutospacing="1" w:after="100" w:afterAutospacing="1" w:line="450" w:lineRule="atLeast"/>
              <w:ind w:left="360" w:hanging="360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2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、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  <w:r w:rsidRPr="004212A6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计算机专业。</w:t>
            </w:r>
          </w:p>
        </w:tc>
      </w:tr>
    </w:tbl>
    <w:p w:rsidR="00F84E14" w:rsidRDefault="00F84E14"/>
    <w:sectPr w:rsidR="00F84E14" w:rsidSect="00F8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12A6"/>
    <w:rsid w:val="004212A6"/>
    <w:rsid w:val="00F8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2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89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2015-12-25T04:44:00Z</dcterms:created>
  <dcterms:modified xsi:type="dcterms:W3CDTF">2015-12-25T04:45:00Z</dcterms:modified>
</cp:coreProperties>
</file>