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494"/>
        <w:gridCol w:w="819"/>
        <w:gridCol w:w="538"/>
        <w:gridCol w:w="655"/>
        <w:gridCol w:w="577"/>
        <w:gridCol w:w="1205"/>
        <w:gridCol w:w="1080"/>
        <w:gridCol w:w="1080"/>
        <w:gridCol w:w="1080"/>
        <w:gridCol w:w="900"/>
      </w:tblGrid>
      <w:tr w:rsidR="00F438A7" w:rsidRPr="00F438A7" w:rsidTr="00F438A7">
        <w:trPr>
          <w:trHeight w:val="100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招聘</w:t>
            </w: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br/>
              <w:t>计划数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人员性质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原工作单位及职务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笔试</w:t>
            </w: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成绩</w:t>
            </w: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50%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成绩</w:t>
            </w: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50%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2"/>
              </w:rPr>
              <w:t>总排名</w:t>
            </w:r>
          </w:p>
        </w:tc>
      </w:tr>
      <w:tr w:rsidR="00F438A7" w:rsidRPr="00F438A7" w:rsidTr="00F438A7">
        <w:trPr>
          <w:trHeight w:val="13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市劳动职业技能鉴定中心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自收自支</w:t>
            </w:r>
            <w:r w:rsidRPr="00F438A7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br/>
            </w:r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事业单位</w:t>
            </w:r>
            <w:r w:rsidRPr="00F438A7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br/>
            </w:r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编制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刘荣华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盐城市大丰</w:t>
            </w:r>
            <w:proofErr w:type="gramStart"/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区西团镇</w:t>
            </w:r>
            <w:proofErr w:type="gramEnd"/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农民资金互助合作社</w:t>
            </w:r>
            <w:r w:rsidRPr="00F438A7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 </w:t>
            </w:r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总账会计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8A7" w:rsidRPr="00F438A7" w:rsidRDefault="00F438A7" w:rsidP="00F438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38A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F06228" w:rsidRDefault="00F06228"/>
    <w:sectPr w:rsidR="00F06228" w:rsidSect="00F0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8A7"/>
    <w:rsid w:val="00F06228"/>
    <w:rsid w:val="00F4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3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2015-12-28T07:40:00Z</dcterms:created>
  <dcterms:modified xsi:type="dcterms:W3CDTF">2015-12-28T07:41:00Z</dcterms:modified>
</cp:coreProperties>
</file>