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E2" w:rsidRPr="00530AE2" w:rsidRDefault="00530AE2" w:rsidP="00530AE2">
      <w:pPr>
        <w:shd w:val="clear" w:color="auto" w:fill="FFFFFF"/>
        <w:adjustRightInd/>
        <w:snapToGrid/>
        <w:spacing w:after="0" w:line="440" w:lineRule="atLeast"/>
        <w:jc w:val="center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530AE2">
        <w:rPr>
          <w:rFonts w:asciiTheme="minorEastAsia" w:eastAsiaTheme="minorEastAsia" w:hAnsiTheme="minorEastAsia" w:cs="Tahoma" w:hint="eastAsia"/>
          <w:color w:val="000000"/>
          <w:sz w:val="44"/>
          <w:szCs w:val="44"/>
        </w:rPr>
        <w:br/>
        <w:t> </w:t>
      </w:r>
    </w:p>
    <w:p w:rsidR="00530AE2" w:rsidRPr="00530AE2" w:rsidRDefault="00530AE2" w:rsidP="00530AE2">
      <w:pPr>
        <w:shd w:val="clear" w:color="auto" w:fill="FFFFFF"/>
        <w:adjustRightInd/>
        <w:snapToGrid/>
        <w:spacing w:after="0" w:line="440" w:lineRule="atLeast"/>
        <w:jc w:val="center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530AE2">
        <w:rPr>
          <w:rFonts w:asciiTheme="minorEastAsia" w:eastAsiaTheme="minorEastAsia" w:hAnsiTheme="minorEastAsia" w:cs="Tahoma" w:hint="eastAsia"/>
          <w:color w:val="000000"/>
          <w:sz w:val="44"/>
          <w:szCs w:val="44"/>
        </w:rPr>
        <w:t>符合考核招聘范围报名人员资格审查情况</w:t>
      </w:r>
    </w:p>
    <w:p w:rsidR="00530AE2" w:rsidRPr="00530AE2" w:rsidRDefault="00530AE2" w:rsidP="00530AE2">
      <w:pPr>
        <w:shd w:val="clear" w:color="auto" w:fill="FFFFFF"/>
        <w:adjustRightInd/>
        <w:snapToGrid/>
        <w:spacing w:after="0" w:line="440" w:lineRule="atLeast"/>
        <w:jc w:val="center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530AE2">
        <w:rPr>
          <w:rFonts w:asciiTheme="minorEastAsia" w:eastAsiaTheme="minorEastAsia" w:hAnsiTheme="minorEastAsia" w:cs="Tahoma" w:hint="eastAsia"/>
          <w:b/>
          <w:bCs/>
          <w:color w:val="000000"/>
          <w:sz w:val="28"/>
          <w:szCs w:val="28"/>
        </w:rPr>
        <w:t>乡镇学校计划招聘21人，资格审查合格21人；</w:t>
      </w:r>
    </w:p>
    <w:p w:rsidR="00530AE2" w:rsidRPr="00530AE2" w:rsidRDefault="00530AE2" w:rsidP="00530AE2">
      <w:pPr>
        <w:shd w:val="clear" w:color="auto" w:fill="FFFFFF"/>
        <w:adjustRightInd/>
        <w:snapToGrid/>
        <w:spacing w:after="0" w:line="440" w:lineRule="atLeast"/>
        <w:jc w:val="center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530AE2">
        <w:rPr>
          <w:rFonts w:asciiTheme="minorEastAsia" w:eastAsiaTheme="minorEastAsia" w:hAnsiTheme="minorEastAsia" w:cs="Tahoma" w:hint="eastAsia"/>
          <w:b/>
          <w:bCs/>
          <w:color w:val="000000"/>
          <w:sz w:val="28"/>
          <w:szCs w:val="28"/>
        </w:rPr>
        <w:t>乡镇卫生院计划招聘1人，资格审查合格1人；</w:t>
      </w:r>
    </w:p>
    <w:p w:rsidR="00530AE2" w:rsidRPr="00530AE2" w:rsidRDefault="00530AE2" w:rsidP="00530AE2">
      <w:pPr>
        <w:shd w:val="clear" w:color="auto" w:fill="FFFFFF"/>
        <w:adjustRightInd/>
        <w:snapToGrid/>
        <w:spacing w:after="0" w:line="440" w:lineRule="atLeast"/>
        <w:jc w:val="center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530AE2">
        <w:rPr>
          <w:rFonts w:asciiTheme="minorEastAsia" w:eastAsiaTheme="minorEastAsia" w:hAnsiTheme="minorEastAsia" w:cs="Tahoma" w:hint="eastAsia"/>
          <w:b/>
          <w:bCs/>
          <w:color w:val="000000"/>
          <w:sz w:val="28"/>
          <w:szCs w:val="28"/>
        </w:rPr>
        <w:t>乡镇食药所计划招聘4人（3男1女），资格审查合格27人（13男14女）</w:t>
      </w:r>
    </w:p>
    <w:tbl>
      <w:tblPr>
        <w:tblpPr w:leftFromText="180" w:rightFromText="180" w:topFromText="100" w:bottomFromText="100" w:vertAnchor="text"/>
        <w:tblW w:w="88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7"/>
        <w:gridCol w:w="1066"/>
        <w:gridCol w:w="600"/>
        <w:gridCol w:w="800"/>
        <w:gridCol w:w="1100"/>
        <w:gridCol w:w="1947"/>
        <w:gridCol w:w="1276"/>
        <w:gridCol w:w="1559"/>
      </w:tblGrid>
      <w:tr w:rsidR="00530AE2" w:rsidRPr="00530AE2" w:rsidTr="00530AE2">
        <w:trPr>
          <w:trHeight w:val="841"/>
          <w:tblHeader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66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80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10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选聘</w:t>
            </w:r>
          </w:p>
          <w:p w:rsidR="00530AE2" w:rsidRPr="00530AE2" w:rsidRDefault="00530AE2" w:rsidP="00530AE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948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报名 岗位</w:t>
            </w:r>
          </w:p>
        </w:tc>
        <w:tc>
          <w:tcPr>
            <w:tcW w:w="1559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36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8"/>
                <w:szCs w:val="28"/>
              </w:rPr>
              <w:t>资格审 查结果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谭丽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河沙镇桥墩村党支部副书记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雷燕蓉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河沙镇三元村党支部副书记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李容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2011年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河沙镇栖凤村党支部副书记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刘敏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河沙镇鹤林村党支部副书记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廖小梅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2011年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唐家乡金垭村村党支部副书记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马春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唐家乡唐家村村党支部副书记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陈静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唐家乡双塘村党支部副书记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凌樊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唐家乡周家沟村党支部副书记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魏春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2011年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桂花镇瓦窑村党支部副书记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孙琳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桂花镇景场村党支部副书记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胡翠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仁里镇小河洲村党支部副书记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蒲华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永兴镇孟桥村党支部副书记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杨利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永兴镇灵通村党支部副书记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陈美艳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永兴镇五星村党支部副书记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王江燕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永兴镇箩篼埝村党支部副书记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</w:t>
            </w:r>
          </w:p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翟倩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老池乡龙泉村党支部副书记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冯莉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老池乡双井村委会主任助理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唐贤芸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2011年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老池乡黄桷村党支部副书记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伍琅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老池乡飞跃村党支部副书记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聂竹君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复桥镇清河村村党支部副书记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熊丽梅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保升乡太和桥村委会主任助理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  学校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冯女栗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桂花镇杉树村党支部副书记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乡镇卫生院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谭礼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河沙镇梓桐村党支部副书记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唐建林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河沙镇九峰村党支部副书记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吴亮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2009年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河沙镇送家沟村党支部副书记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但云军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桂花镇响堂村党支部副书记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曾超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桂花镇来龙村党支部副书记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蒋吉明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2009年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桂花镇槽沙村村党支部副书记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梁辉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桂花镇三圣村村党支部副书记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乔夏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桂花镇石包村村党支部副书记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唐兵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仁里镇三州村党支部副书记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张传勇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永兴镇应龙村大学生村官兼东兴社区党支部书记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肖振兴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2011年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永兴镇东兴社区专职副书记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唐伟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西宁乡村党支部副书记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张龙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复桥镇棕树村党支部副书记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李永平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河沙镇玉瓶村党支部副书记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彭婷婷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唐家乡花果村党支部副书记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舒廷廷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仁里镇松林村党支部副书记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牟丽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仁里镇猫儿洲村党支部副书记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杨敏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永兴镇蒲草沟村党支部副书记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孙黛媚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永兴镇字库村党支部副书记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牟星霖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永兴镇石长沟村党支部副书记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王佳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永兴镇扭柏村党支部副书记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罗宇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永兴镇明镜村党支部副书记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陈娇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老池乡书院村党支部副书记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邱艾丽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老池乡花园村党支部副书记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刘珊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龙凤镇永石桥村党支部副书记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姜芸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2008年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复桥镇定宝村党支部副书记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  <w:tr w:rsidR="00530AE2" w:rsidRPr="00530AE2" w:rsidTr="00530AE2">
        <w:trPr>
          <w:trHeight w:val="454"/>
        </w:trPr>
        <w:tc>
          <w:tcPr>
            <w:tcW w:w="548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06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林琳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10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2007年</w:t>
            </w:r>
          </w:p>
        </w:tc>
        <w:tc>
          <w:tcPr>
            <w:tcW w:w="1948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保升乡老拱桥村委会主任助理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乡镇食药所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AE2" w:rsidRPr="00530AE2" w:rsidRDefault="00530AE2" w:rsidP="00530AE2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530AE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合格</w:t>
            </w:r>
          </w:p>
        </w:tc>
      </w:tr>
    </w:tbl>
    <w:p w:rsidR="00530AE2" w:rsidRPr="00530AE2" w:rsidRDefault="00530AE2" w:rsidP="00530AE2">
      <w:pPr>
        <w:shd w:val="clear" w:color="auto" w:fill="FFFFFF"/>
        <w:adjustRightInd/>
        <w:snapToGrid/>
        <w:spacing w:after="0" w:line="420" w:lineRule="atLeast"/>
        <w:ind w:right="780"/>
        <w:rPr>
          <w:rFonts w:asciiTheme="minorEastAsia" w:eastAsiaTheme="minorEastAsia" w:hAnsiTheme="minorEastAsia" w:cs="Tahoma"/>
          <w:color w:val="000000"/>
          <w:sz w:val="21"/>
          <w:szCs w:val="21"/>
        </w:rPr>
      </w:pPr>
      <w:r w:rsidRPr="00530AE2">
        <w:rPr>
          <w:rFonts w:asciiTheme="minorEastAsia" w:eastAsiaTheme="minorEastAsia" w:hAnsiTheme="minorEastAsia" w:cs="Tahoma" w:hint="eastAsia"/>
          <w:color w:val="000000"/>
          <w:sz w:val="32"/>
          <w:szCs w:val="32"/>
        </w:rPr>
        <w:t> </w:t>
      </w:r>
    </w:p>
    <w:p w:rsidR="004358AB" w:rsidRPr="00530AE2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530AE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93EDF"/>
    <w:rsid w:val="00323B43"/>
    <w:rsid w:val="003D37D8"/>
    <w:rsid w:val="00426133"/>
    <w:rsid w:val="004358AB"/>
    <w:rsid w:val="00530AE2"/>
    <w:rsid w:val="008B7726"/>
    <w:rsid w:val="00BE42BE"/>
    <w:rsid w:val="00D31D50"/>
    <w:rsid w:val="00D878FC"/>
    <w:rsid w:val="00E0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jiajia</dc:creator>
  <cp:lastModifiedBy>Administrator</cp:lastModifiedBy>
  <cp:revision>2</cp:revision>
  <dcterms:created xsi:type="dcterms:W3CDTF">2016-01-19T12:32:00Z</dcterms:created>
  <dcterms:modified xsi:type="dcterms:W3CDTF">2016-01-19T12:32:00Z</dcterms:modified>
</cp:coreProperties>
</file>