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705"/>
        <w:gridCol w:w="861"/>
        <w:gridCol w:w="570"/>
        <w:gridCol w:w="389"/>
        <w:gridCol w:w="409"/>
        <w:gridCol w:w="645"/>
        <w:gridCol w:w="933"/>
        <w:gridCol w:w="908"/>
        <w:gridCol w:w="1084"/>
        <w:gridCol w:w="1480"/>
      </w:tblGrid>
      <w:tr w:rsidR="009552D9" w:rsidRPr="009552D9" w:rsidTr="009552D9">
        <w:trPr>
          <w:trHeight w:val="300"/>
        </w:trPr>
        <w:tc>
          <w:tcPr>
            <w:tcW w:w="174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2016年1月19日</w:t>
            </w:r>
          </w:p>
        </w:tc>
      </w:tr>
      <w:tr w:rsidR="009552D9" w:rsidRPr="009552D9" w:rsidTr="009552D9">
        <w:trPr>
          <w:trHeight w:val="540"/>
        </w:trPr>
        <w:tc>
          <w:tcPr>
            <w:tcW w:w="6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招聘部门</w:t>
            </w:r>
          </w:p>
        </w:tc>
        <w:tc>
          <w:tcPr>
            <w:tcW w:w="20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招聘岗位</w:t>
            </w:r>
          </w:p>
        </w:tc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岗位类别</w:t>
            </w:r>
          </w:p>
        </w:tc>
        <w:tc>
          <w:tcPr>
            <w:tcW w:w="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招聘职数</w:t>
            </w:r>
          </w:p>
        </w:tc>
        <w:tc>
          <w:tcPr>
            <w:tcW w:w="114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招考资格条件</w:t>
            </w:r>
          </w:p>
        </w:tc>
      </w:tr>
      <w:tr w:rsidR="009552D9" w:rsidRPr="009552D9" w:rsidTr="009552D9">
        <w:trPr>
          <w:trHeight w:val="54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户籍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学历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专业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职称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年龄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b/>
                <w:bCs/>
                <w:sz w:val="20"/>
              </w:rPr>
              <w:t>其它</w:t>
            </w:r>
          </w:p>
        </w:tc>
      </w:tr>
      <w:tr w:rsidR="009552D9" w:rsidRPr="009552D9" w:rsidTr="009552D9">
        <w:trPr>
          <w:trHeight w:val="55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骨科中心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骨科中心后备人才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卫生技术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全国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骨科专业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正高职称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50周岁以下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有丰富的临床专业工作经验</w:t>
            </w:r>
          </w:p>
        </w:tc>
      </w:tr>
      <w:tr w:rsidR="009552D9" w:rsidRPr="009552D9" w:rsidTr="009552D9">
        <w:trPr>
          <w:trHeight w:val="5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心胸外一科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胸外科学科带头人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卫生技术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全国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心胸外科专业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正高职称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50周岁以下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有丰富的临床专业工作经验</w:t>
            </w:r>
          </w:p>
        </w:tc>
      </w:tr>
      <w:tr w:rsidR="009552D9" w:rsidRPr="009552D9" w:rsidTr="009552D9">
        <w:trPr>
          <w:trHeight w:val="570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肿瘤化疗科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肿瘤化疗科学科带头人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卫生技术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全国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博士研究生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肿瘤专业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正高职称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50周岁以下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有丰富的临床专业工作经验</w:t>
            </w:r>
          </w:p>
        </w:tc>
      </w:tr>
      <w:tr w:rsidR="009552D9" w:rsidRPr="009552D9" w:rsidTr="009552D9">
        <w:trPr>
          <w:trHeight w:val="55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儿科传染病科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学科带头人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卫生技术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全国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硕士研究生以上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儿科、传染病科及相关专业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副高以上职称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55周岁以下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有丰富的临床专业工作经验， 正高职称学历可以放宽为本科。</w:t>
            </w:r>
          </w:p>
        </w:tc>
      </w:tr>
      <w:tr w:rsidR="009552D9" w:rsidRPr="009552D9" w:rsidTr="009552D9">
        <w:trPr>
          <w:trHeight w:val="67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口腔中心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口腔医学中心亚专科学科带头人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卫生技术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全国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口腔科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副高职称以上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50周岁以下、有丰富的临床专业工作经验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有丰富的临床专业工作经验， 正高职称学历可以放宽为本科。</w:t>
            </w:r>
          </w:p>
        </w:tc>
      </w:tr>
      <w:tr w:rsidR="009552D9" w:rsidRPr="009552D9" w:rsidTr="009552D9">
        <w:trPr>
          <w:trHeight w:val="55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高压氧科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高压氧科学科</w:t>
            </w: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骨干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卫生技术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全国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硕士以上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高压氧科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有医师执照、 副</w:t>
            </w: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高以上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50周岁以下、博士学</w:t>
            </w: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位年龄可适当放宽。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有丰富的临床专业工作经验， </w:t>
            </w: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正高职称学历可以放宽为本科。</w:t>
            </w:r>
          </w:p>
        </w:tc>
      </w:tr>
      <w:tr w:rsidR="009552D9" w:rsidRPr="009552D9" w:rsidTr="009552D9">
        <w:trPr>
          <w:trHeight w:val="570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精神科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学科带头人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卫生技术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全国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硕士研究生以上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精神科相关专业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副主任医师以上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50周岁以下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具有丰富的精神科临床工作经验</w:t>
            </w:r>
          </w:p>
        </w:tc>
      </w:tr>
      <w:tr w:rsidR="009552D9" w:rsidRPr="009552D9" w:rsidTr="009552D9">
        <w:trPr>
          <w:trHeight w:val="55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精神科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技术骨干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卫生技术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全国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本科以上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精神科相关专业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主治医师以上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40周岁以下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具有5年以上精神科临床工作经验</w:t>
            </w:r>
          </w:p>
        </w:tc>
      </w:tr>
      <w:tr w:rsidR="009552D9" w:rsidRPr="009552D9" w:rsidTr="009552D9">
        <w:trPr>
          <w:trHeight w:val="51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552D9" w:rsidRPr="009552D9" w:rsidTr="009552D9">
        <w:trPr>
          <w:trHeight w:val="645"/>
        </w:trPr>
        <w:tc>
          <w:tcPr>
            <w:tcW w:w="174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552D9" w:rsidRPr="009552D9" w:rsidRDefault="009552D9" w:rsidP="009552D9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   </w:t>
            </w:r>
            <w:r w:rsidRPr="009552D9">
              <w:rPr>
                <w:rFonts w:ascii="宋体" w:eastAsia="宋体" w:hAnsi="宋体" w:cs="宋体" w:hint="eastAsia"/>
                <w:sz w:val="20"/>
              </w:rPr>
              <w:t> </w:t>
            </w:r>
            <w:r w:rsidRPr="009552D9">
              <w:rPr>
                <w:rFonts w:ascii="宋体" w:eastAsia="宋体" w:hAnsi="宋体" w:cs="宋体" w:hint="eastAsia"/>
                <w:sz w:val="20"/>
                <w:szCs w:val="20"/>
              </w:rPr>
              <w:t>应聘人员请将个人简历投发到海口市人民医院人力资源处指定邮箱196612@163.com。联系人曾主任，电话66189730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552D9"/>
    <w:rsid w:val="009B1C6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2D9"/>
    <w:rPr>
      <w:b/>
      <w:bCs/>
    </w:rPr>
  </w:style>
  <w:style w:type="character" w:customStyle="1" w:styleId="apple-converted-space">
    <w:name w:val="apple-converted-space"/>
    <w:basedOn w:val="a0"/>
    <w:rsid w:val="00955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581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2016-01-20T13:49:00Z</dcterms:modified>
</cp:coreProperties>
</file>