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135"/>
        <w:gridCol w:w="1419"/>
        <w:gridCol w:w="1135"/>
        <w:gridCol w:w="708"/>
        <w:gridCol w:w="1277"/>
        <w:gridCol w:w="2127"/>
        <w:gridCol w:w="1135"/>
        <w:gridCol w:w="709"/>
      </w:tblGrid>
      <w:tr w:rsidR="00A64321" w:rsidRPr="00A64321" w:rsidTr="00A64321">
        <w:trPr>
          <w:trHeight w:val="510"/>
          <w:jc w:val="center"/>
        </w:trPr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b/>
                <w:bCs/>
                <w:kern w:val="0"/>
                <w:sz w:val="18"/>
                <w:szCs w:val="18"/>
              </w:rPr>
              <w:t>录用部门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b/>
                <w:bCs/>
                <w:kern w:val="0"/>
                <w:sz w:val="18"/>
                <w:szCs w:val="18"/>
              </w:rPr>
              <w:t>学历</w:t>
            </w:r>
            <w:r w:rsidRPr="00A64321">
              <w:rPr>
                <w:rFonts w:ascii="Calibri" w:eastAsia="宋体" w:hAnsi="Calibri" w:cs="Calibri"/>
                <w:b/>
                <w:bCs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b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64321" w:rsidRPr="00A64321" w:rsidTr="00A64321">
        <w:trPr>
          <w:trHeight w:val="510"/>
          <w:jc w:val="center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科技开发处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横向项目主管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韩新宇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64321" w:rsidRPr="00A64321" w:rsidTr="00A64321">
        <w:trPr>
          <w:trHeight w:val="510"/>
          <w:jc w:val="center"/>
        </w:trPr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321" w:rsidRPr="00A64321" w:rsidRDefault="00A64321" w:rsidP="00A643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国际合作主管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李苑</w:t>
            </w:r>
            <w:proofErr w:type="gram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材料学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64321" w:rsidRPr="00A64321" w:rsidTr="00A64321">
        <w:trPr>
          <w:trHeight w:val="510"/>
          <w:jc w:val="center"/>
        </w:trPr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321" w:rsidRPr="00A64321" w:rsidRDefault="00A64321" w:rsidP="00A643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321" w:rsidRPr="00A64321" w:rsidRDefault="00A64321" w:rsidP="00A643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梁建宏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中科院成都山地环境所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环境化学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候补</w:t>
            </w:r>
          </w:p>
        </w:tc>
      </w:tr>
      <w:tr w:rsidR="00A64321" w:rsidRPr="00A64321" w:rsidTr="00A64321">
        <w:trPr>
          <w:trHeight w:val="510"/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党政办公室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党务机要主管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郭雨昕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64321" w:rsidRPr="00A64321" w:rsidTr="00A64321">
        <w:trPr>
          <w:trHeight w:val="510"/>
          <w:jc w:val="center"/>
        </w:trPr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公共技术服务中心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徐勤超</w:t>
            </w:r>
            <w:proofErr w:type="gram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64321" w:rsidRPr="00A64321" w:rsidTr="00A64321">
        <w:trPr>
          <w:trHeight w:val="534"/>
          <w:jc w:val="center"/>
        </w:trPr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311</w:t>
            </w: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王玉琪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山西煤化所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64321" w:rsidRPr="00A64321" w:rsidTr="00A64321">
        <w:trPr>
          <w:trHeight w:val="510"/>
          <w:jc w:val="center"/>
        </w:trPr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601</w:t>
            </w: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曹毅</w:t>
            </w:r>
            <w:proofErr w:type="gram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64321" w:rsidRPr="00A64321" w:rsidTr="00A64321">
        <w:trPr>
          <w:trHeight w:val="510"/>
          <w:jc w:val="center"/>
        </w:trPr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605</w:t>
            </w: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黄立志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山西煤化所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64321" w:rsidRPr="00A64321" w:rsidTr="00A64321">
        <w:trPr>
          <w:trHeight w:val="510"/>
          <w:jc w:val="center"/>
        </w:trPr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610</w:t>
            </w: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黄鑫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山西煤化所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64321" w:rsidRPr="00A64321" w:rsidTr="00A64321">
        <w:trPr>
          <w:trHeight w:val="510"/>
          <w:jc w:val="center"/>
        </w:trPr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907</w:t>
            </w: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廖家友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64321" w:rsidRPr="00A64321" w:rsidTr="00A64321">
        <w:trPr>
          <w:trHeight w:val="510"/>
          <w:jc w:val="center"/>
        </w:trPr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707</w:t>
            </w: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俞晓辉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研究生</w:t>
            </w:r>
            <w:r w:rsidRPr="00A64321">
              <w:rPr>
                <w:rFonts w:ascii="Calibri" w:eastAsia="宋体" w:hAnsi="Calibri" w:cs="Calibri"/>
                <w:kern w:val="0"/>
                <w:sz w:val="18"/>
                <w:szCs w:val="18"/>
              </w:rPr>
              <w:t>/</w:t>
            </w:r>
            <w:r w:rsidRPr="00A64321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64321" w:rsidRPr="00A64321" w:rsidRDefault="00A64321" w:rsidP="00A643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4321">
              <w:rPr>
                <w:rFonts w:ascii="Calibri" w:eastAsia="宋体" w:hAnsi="Calibri" w:cs="Calibri" w:hint="eastAsia"/>
                <w:kern w:val="0"/>
                <w:sz w:val="18"/>
                <w:szCs w:val="18"/>
              </w:rPr>
              <w:t>材料学</w:t>
            </w:r>
          </w:p>
        </w:tc>
        <w:tc>
          <w:tcPr>
            <w:tcW w:w="709" w:type="dxa"/>
            <w:vAlign w:val="center"/>
            <w:hideMark/>
          </w:tcPr>
          <w:p w:rsidR="00A64321" w:rsidRPr="00A64321" w:rsidRDefault="00A64321" w:rsidP="00A643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96608" w:rsidRDefault="00096608"/>
    <w:sectPr w:rsidR="00096608" w:rsidSect="0009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321"/>
    <w:rsid w:val="00096608"/>
    <w:rsid w:val="00A6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2016-01-20T06:50:00Z</dcterms:created>
  <dcterms:modified xsi:type="dcterms:W3CDTF">2016-01-20T06:50:00Z</dcterms:modified>
</cp:coreProperties>
</file>