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附件1：</w:t>
      </w:r>
    </w:p>
    <w:tbl>
      <w:tblPr>
        <w:tblW w:w="99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980"/>
        <w:gridCol w:w="1300"/>
        <w:gridCol w:w="4754"/>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9989" w:type="dxa"/>
            <w:gridSpan w:val="4"/>
            <w:tcBorders>
              <w:bottom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2016年汉中市事业单位高层次及紧缺专业人才公开招聘面试预分组人员名单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岗位编号</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报考单位</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面试预分组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史礼涓</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汉中市园林绿化管理处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汉中市园林绿化管理处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丁力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汉中市航运管理处（汉中市地方海事局）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王一</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汉中公路管理局基层单位</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姚娜</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汉中公路管理局基层单位</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张翔洲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汉中公路管理局基层单位</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童雅琴</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纪瑞华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李思</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张婷</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杨义慧</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熊雪乔</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汉中市道路运输管理处</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马昕</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汉中植物研究所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黄红</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汉中植物研究所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张欣</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汉中植物研究所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何欢</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陕西省汉中体育运动学校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庞安然</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陕西省汉中体育运动学校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余国勇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汉中市中心医院（中医医院）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郭忠尚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汉中市中心医院（中医医院）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马晓磊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汉中市中心医院（中医医院）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郭晓超</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汉中市中心医院（中医医院）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王萌</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汉中市节能监察中心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米巧艳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汉中市节能监察中心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汉中市节能监察中心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叶兰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汉中市节能监察中心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刘斌</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汉中市节能监察中心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薛玉洁</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汉中市中心医院（中医医院）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林红玉</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汉中市投资审计中心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王中妮</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汉中市投资审计中心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王晶晶</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汉中市投资审计中心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张国平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汉中市投资审计中心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王琴</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汉中市建设工程质量安全监督中心站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杨亮</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汉中市建设工程质量安全监督中心站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任亚平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汉中市建设工程质量安全监督中心站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汉中市建设工程质量安全监督中心站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殷劭鑫</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汉中市农业技术推广中心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黎钊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汉中市农业技术推广中心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汉中市食品药品检验检测中心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吕晓虎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留坝县环境监测站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杜芳静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佛坪县环境监测站</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查云龙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王霜</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张优子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王金丹</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闫衡</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周梅玲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王玉龙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张姗</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徐敏</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侯丽君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卜义</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长孙佳曼</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汉中职业技术学院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王小磊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汉中市科技职业中等专业学校（城固师范学校）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汉中市科技职业中等专业学校（城固师范学校）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王坤</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汉中市科技职业中等专业学校（城固师范学校）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汉中市科技职业中等专业学校（城固师范学校）</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路香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张蓓</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朱星</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马继刚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徐子钦</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燕成瑞</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陈昕</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方向昆</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贺萌</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陕西省汉中中学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王丽娜</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谭湘凝</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李斌</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郭英</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黄小波</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纪春声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黄佳琛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汉中市人民医院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汉中市口腔医院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鲍雪</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汉中市口腔医院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杨琴琴</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汉中市口腔医院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杜慧堂</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汉中市精神病医院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王云鸽</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汉中市汉台中学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李根</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南郑县农村供水管理中心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周珂</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齐程花</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曹佳孟</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陈波</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吕强</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张芬</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汪学栋</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张保全</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马越 </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宋洪帅</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冯劲草</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鲁婷</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赵琦</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熊晓辉</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李兴璐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曹科</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程腾</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张铠</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黄思尧</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龙飞</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余宁</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刘小妮</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刘远航</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余雅萍</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姚娟</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宋玉杰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李欣</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张钰聆</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马胜强</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贾辰飞</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张伯承</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罗千杰</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袁琦</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胡嘉俊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全峰君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李雪刚</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城固县职业教育中心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肖笑</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城固县中医医院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刘映</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刘坷 </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杨旭昉</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张春玲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代云云</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侯小云</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吴鲲</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城固县幼教中心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魏东升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西乡县职中</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周洁</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西乡县职中</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杨宏</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西乡县职中</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唐菡萏</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西乡县职中</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刘冬</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西乡县职中</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张娟</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汉台区食品药品检验检测中心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黄秋香</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云天禄</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城固县第二中学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段章平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胡婷</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王飞</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108</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西乡县第二中学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康莉娜</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勉县农产品质量监测检验中心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刘朏</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勉县农产品质量监测检验中心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侯夏乐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勉县茶叶产业技术推广中心</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李倩</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勉县农村公路管理局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何东华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杨佳佳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114</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勉县第一中学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王廷子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惠媛媛</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柳莎</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吴晔</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勉县第二中学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杜芳</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宁强县天津高级中学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邓宝山</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宁强县天津高级中学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陈磊</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略阳县仙台坝镇经济发展办</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王丹</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133</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略阳县两河口药监所</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吕泓运</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镇巴县中医院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肖潇</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135</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镇巴县中医院</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王霞</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留坝县中学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陈敬婷</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留坝县中学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营欢</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留坝县中学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张永亭</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136</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留坝县中学</w:t>
            </w:r>
          </w:p>
        </w:tc>
        <w:tc>
          <w:tcPr>
            <w:tcW w:w="19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第6组</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jc w:val="center"/>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面试应聘人员须知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一、应聘人员应在规定时间、地点参加点名、抽签（号）、面试、体检、考察等，否则按自动弃权处理。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二、应聘人员须</w:t>
      </w:r>
      <w:r>
        <w:rPr>
          <w:rFonts w:hint="eastAsia" w:ascii="宋体" w:hAnsi="宋体" w:eastAsia="宋体" w:cs="宋体"/>
          <w:b w:val="0"/>
          <w:i w:val="0"/>
          <w:caps w:val="0"/>
          <w:color w:val="4F4F4F"/>
          <w:spacing w:val="0"/>
          <w:sz w:val="24"/>
          <w:szCs w:val="24"/>
          <w:bdr w:val="none" w:color="auto" w:sz="0" w:space="0"/>
          <w:shd w:val="clear" w:fill="FFFFFF"/>
          <w:lang w:val="en-US"/>
        </w:rPr>
        <w:t>1</w:t>
      </w:r>
      <w:r>
        <w:rPr>
          <w:rFonts w:hint="eastAsia" w:ascii="宋体" w:hAnsi="宋体" w:eastAsia="宋体" w:cs="宋体"/>
          <w:b w:val="0"/>
          <w:i w:val="0"/>
          <w:caps w:val="0"/>
          <w:color w:val="4F4F4F"/>
          <w:spacing w:val="0"/>
          <w:sz w:val="24"/>
          <w:szCs w:val="24"/>
          <w:bdr w:val="none" w:color="auto" w:sz="0" w:space="0"/>
          <w:shd w:val="clear" w:fill="FFFFFF"/>
        </w:rPr>
        <w:t>月</w:t>
      </w:r>
      <w:r>
        <w:rPr>
          <w:rFonts w:hint="eastAsia" w:ascii="宋体" w:hAnsi="宋体" w:eastAsia="宋体" w:cs="宋体"/>
          <w:b w:val="0"/>
          <w:i w:val="0"/>
          <w:caps w:val="0"/>
          <w:color w:val="4F4F4F"/>
          <w:spacing w:val="0"/>
          <w:sz w:val="24"/>
          <w:szCs w:val="24"/>
          <w:bdr w:val="none" w:color="auto" w:sz="0" w:space="0"/>
          <w:shd w:val="clear" w:fill="FFFFFF"/>
          <w:lang w:val="en-US"/>
        </w:rPr>
        <w:t>30</w:t>
      </w:r>
      <w:r>
        <w:rPr>
          <w:rFonts w:hint="eastAsia" w:ascii="宋体" w:hAnsi="宋体" w:eastAsia="宋体" w:cs="宋体"/>
          <w:b w:val="0"/>
          <w:i w:val="0"/>
          <w:caps w:val="0"/>
          <w:color w:val="4F4F4F"/>
          <w:spacing w:val="0"/>
          <w:sz w:val="24"/>
          <w:szCs w:val="24"/>
          <w:bdr w:val="none" w:color="auto" w:sz="0" w:space="0"/>
          <w:shd w:val="clear" w:fill="FFFFFF"/>
        </w:rPr>
        <w:t>日早上</w:t>
      </w:r>
      <w:r>
        <w:rPr>
          <w:rFonts w:hint="eastAsia" w:ascii="宋体" w:hAnsi="宋体" w:eastAsia="宋体" w:cs="宋体"/>
          <w:b w:val="0"/>
          <w:i w:val="0"/>
          <w:caps w:val="0"/>
          <w:color w:val="4F4F4F"/>
          <w:spacing w:val="0"/>
          <w:sz w:val="24"/>
          <w:szCs w:val="24"/>
          <w:bdr w:val="none" w:color="auto" w:sz="0" w:space="0"/>
          <w:shd w:val="clear" w:fill="FFFFFF"/>
          <w:lang w:val="en-US"/>
        </w:rPr>
        <w:t>7</w:t>
      </w:r>
      <w:r>
        <w:rPr>
          <w:rFonts w:hint="eastAsia" w:ascii="宋体" w:hAnsi="宋体" w:eastAsia="宋体" w:cs="宋体"/>
          <w:b w:val="0"/>
          <w:i w:val="0"/>
          <w:caps w:val="0"/>
          <w:color w:val="4F4F4F"/>
          <w:spacing w:val="0"/>
          <w:sz w:val="24"/>
          <w:szCs w:val="24"/>
          <w:bdr w:val="none" w:color="auto" w:sz="0" w:space="0"/>
          <w:shd w:val="clear" w:fill="FFFFFF"/>
        </w:rPr>
        <w:t>：</w:t>
      </w:r>
      <w:r>
        <w:rPr>
          <w:rFonts w:hint="eastAsia" w:ascii="宋体" w:hAnsi="宋体" w:eastAsia="宋体" w:cs="宋体"/>
          <w:b w:val="0"/>
          <w:i w:val="0"/>
          <w:caps w:val="0"/>
          <w:color w:val="4F4F4F"/>
          <w:spacing w:val="0"/>
          <w:sz w:val="24"/>
          <w:szCs w:val="24"/>
          <w:bdr w:val="none" w:color="auto" w:sz="0" w:space="0"/>
          <w:shd w:val="clear" w:fill="FFFFFF"/>
          <w:lang w:val="en-US"/>
        </w:rPr>
        <w:t>40</w:t>
      </w:r>
      <w:r>
        <w:rPr>
          <w:rFonts w:hint="eastAsia" w:ascii="宋体" w:hAnsi="宋体" w:eastAsia="宋体" w:cs="宋体"/>
          <w:b w:val="0"/>
          <w:i w:val="0"/>
          <w:caps w:val="0"/>
          <w:color w:val="4F4F4F"/>
          <w:spacing w:val="0"/>
          <w:sz w:val="24"/>
          <w:szCs w:val="24"/>
          <w:bdr w:val="none" w:color="auto" w:sz="0" w:space="0"/>
          <w:shd w:val="clear" w:fill="FFFFFF"/>
        </w:rPr>
        <w:t>前持经我局审核签章的《汉中市事业单位高层次及急需紧缺人才公开招聘报名表》原件、《身份证》原件（含有效期内的临时身份证原件）到指定的地点集合点名，迟到的不得进入面试考点。面试时自觉在候考室等候，不得随便离开候考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三、应聘人员参加面试，必须保持安静，不得喧哗，服从工作人员和监考人员的安排不得以任何方式与其他人员议论面试情况，以免影响本人面试成绩。严禁携带通讯工具（已带的应关闭后交监考人员保管）。面试期间私自使用通讯工具的，一经发现，取消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四、应聘人员面试时，只介绍面试号，不得介绍本人基本情况和家庭情况。应聘人员对试题有疑问时，可举手向面试主考询问，也可查看提示试题。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五、每位应聘人员面试时间不超过</w:t>
      </w:r>
      <w:r>
        <w:rPr>
          <w:rFonts w:hint="eastAsia" w:ascii="宋体" w:hAnsi="宋体" w:eastAsia="宋体" w:cs="宋体"/>
          <w:b w:val="0"/>
          <w:i w:val="0"/>
          <w:caps w:val="0"/>
          <w:color w:val="4F4F4F"/>
          <w:spacing w:val="0"/>
          <w:sz w:val="24"/>
          <w:szCs w:val="24"/>
          <w:bdr w:val="none" w:color="auto" w:sz="0" w:space="0"/>
          <w:shd w:val="clear" w:fill="FFFFFF"/>
          <w:lang w:val="en-US"/>
        </w:rPr>
        <w:t>10</w:t>
      </w:r>
      <w:r>
        <w:rPr>
          <w:rFonts w:hint="eastAsia" w:ascii="宋体" w:hAnsi="宋体" w:eastAsia="宋体" w:cs="宋体"/>
          <w:b w:val="0"/>
          <w:i w:val="0"/>
          <w:caps w:val="0"/>
          <w:color w:val="4F4F4F"/>
          <w:spacing w:val="0"/>
          <w:sz w:val="24"/>
          <w:szCs w:val="24"/>
          <w:bdr w:val="none" w:color="auto" w:sz="0" w:space="0"/>
          <w:shd w:val="clear" w:fill="FFFFFF"/>
        </w:rPr>
        <w:t>分钟。距面试结束前</w:t>
      </w:r>
      <w:r>
        <w:rPr>
          <w:rFonts w:hint="eastAsia" w:ascii="宋体" w:hAnsi="宋体" w:eastAsia="宋体" w:cs="宋体"/>
          <w:b w:val="0"/>
          <w:i w:val="0"/>
          <w:caps w:val="0"/>
          <w:color w:val="4F4F4F"/>
          <w:spacing w:val="0"/>
          <w:sz w:val="24"/>
          <w:szCs w:val="24"/>
          <w:bdr w:val="none" w:color="auto" w:sz="0" w:space="0"/>
          <w:shd w:val="clear" w:fill="FFFFFF"/>
          <w:lang w:val="en-US"/>
        </w:rPr>
        <w:t>2</w:t>
      </w:r>
      <w:r>
        <w:rPr>
          <w:rFonts w:hint="eastAsia" w:ascii="宋体" w:hAnsi="宋体" w:eastAsia="宋体" w:cs="宋体"/>
          <w:b w:val="0"/>
          <w:i w:val="0"/>
          <w:caps w:val="0"/>
          <w:color w:val="4F4F4F"/>
          <w:spacing w:val="0"/>
          <w:sz w:val="24"/>
          <w:szCs w:val="24"/>
          <w:bdr w:val="none" w:color="auto" w:sz="0" w:space="0"/>
          <w:shd w:val="clear" w:fill="FFFFFF"/>
        </w:rPr>
        <w:t>分钟，计时员作第一次报时</w:t>
      </w:r>
      <w:r>
        <w:rPr>
          <w:rFonts w:hint="eastAsia" w:ascii="宋体" w:hAnsi="宋体" w:eastAsia="宋体" w:cs="宋体"/>
          <w:b w:val="0"/>
          <w:i w:val="0"/>
          <w:caps w:val="0"/>
          <w:color w:val="4F4F4F"/>
          <w:spacing w:val="0"/>
          <w:sz w:val="24"/>
          <w:szCs w:val="24"/>
          <w:bdr w:val="none" w:color="auto" w:sz="0" w:space="0"/>
          <w:shd w:val="clear" w:fill="FFFFFF"/>
          <w:lang w:val="en-US"/>
        </w:rPr>
        <w:t>,</w:t>
      </w:r>
      <w:r>
        <w:rPr>
          <w:rFonts w:hint="eastAsia" w:ascii="宋体" w:hAnsi="宋体" w:eastAsia="宋体" w:cs="宋体"/>
          <w:b w:val="0"/>
          <w:i w:val="0"/>
          <w:caps w:val="0"/>
          <w:color w:val="4F4F4F"/>
          <w:spacing w:val="0"/>
          <w:sz w:val="24"/>
          <w:szCs w:val="24"/>
          <w:bdr w:val="none" w:color="auto" w:sz="0" w:space="0"/>
          <w:shd w:val="clear" w:fill="FFFFFF"/>
        </w:rPr>
        <w:t>告诉你答辩已进行</w:t>
      </w:r>
      <w:r>
        <w:rPr>
          <w:rFonts w:hint="eastAsia" w:ascii="宋体" w:hAnsi="宋体" w:eastAsia="宋体" w:cs="宋体"/>
          <w:b w:val="0"/>
          <w:i w:val="0"/>
          <w:caps w:val="0"/>
          <w:color w:val="4F4F4F"/>
          <w:spacing w:val="0"/>
          <w:sz w:val="24"/>
          <w:szCs w:val="24"/>
          <w:bdr w:val="none" w:color="auto" w:sz="0" w:space="0"/>
          <w:shd w:val="clear" w:fill="FFFFFF"/>
          <w:lang w:val="en-US"/>
        </w:rPr>
        <w:t>8</w:t>
      </w:r>
      <w:r>
        <w:rPr>
          <w:rFonts w:hint="eastAsia" w:ascii="宋体" w:hAnsi="宋体" w:eastAsia="宋体" w:cs="宋体"/>
          <w:b w:val="0"/>
          <w:i w:val="0"/>
          <w:caps w:val="0"/>
          <w:color w:val="4F4F4F"/>
          <w:spacing w:val="0"/>
          <w:sz w:val="24"/>
          <w:szCs w:val="24"/>
          <w:bdr w:val="none" w:color="auto" w:sz="0" w:space="0"/>
          <w:shd w:val="clear" w:fill="FFFFFF"/>
        </w:rPr>
        <w:t>分钟。第二次报时，立即停止答辩，待宣布面试成绩签名确认后，即离开面试试场，不得在试场附近逗留、谈论。面试后也不得返回候考室。更不得以任何方式向其他人员泄露考题。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50" w:lineRule="atLeast"/>
        <w:ind w:left="0" w:right="0"/>
        <w:rPr>
          <w:sz w:val="24"/>
          <w:szCs w:val="24"/>
        </w:rPr>
      </w:pPr>
      <w:r>
        <w:rPr>
          <w:rFonts w:hint="eastAsia" w:ascii="宋体" w:hAnsi="宋体" w:eastAsia="宋体" w:cs="宋体"/>
          <w:b w:val="0"/>
          <w:i w:val="0"/>
          <w:caps w:val="0"/>
          <w:color w:val="4F4F4F"/>
          <w:spacing w:val="0"/>
          <w:sz w:val="24"/>
          <w:szCs w:val="24"/>
          <w:bdr w:val="none" w:color="auto" w:sz="0" w:space="0"/>
          <w:shd w:val="clear" w:fill="FFFFFF"/>
        </w:rPr>
        <w:t>    六、应聘人员必须严格遵守纪律，不准冒名顶替，对于违反纪律和舞弊者，视其情节轻重，分别给予批评教育、取消面试资格和面试成绩零分等处理。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564F7"/>
    <w:rsid w:val="3A4564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2016-01-23T04:59:00Z</dcterms:created>
  <dc:creator>Administrator</dc:creator>
  <cp:lastModifiedBy>Administrator</cp:lastModifiedBy>
  <dcterms:modified xsi:type="dcterms:W3CDTF">2016-01-23T05:00:41Z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