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EB1" w:rsidRPr="008C6EB1" w:rsidRDefault="008C6EB1" w:rsidP="008C6EB1">
      <w:pPr>
        <w:widowControl/>
        <w:shd w:val="clear" w:color="auto" w:fill="FFFFFF"/>
        <w:spacing w:before="312" w:line="330" w:lineRule="atLeast"/>
        <w:ind w:firstLine="480"/>
        <w:jc w:val="center"/>
        <w:rPr>
          <w:rFonts w:ascii="Simsun" w:eastAsia="宋体" w:hAnsi="Simsun" w:cs="宋体"/>
          <w:color w:val="000000"/>
          <w:kern w:val="0"/>
          <w:szCs w:val="21"/>
        </w:rPr>
      </w:pPr>
      <w:r w:rsidRPr="008C6EB1">
        <w:rPr>
          <w:rFonts w:ascii="Simsun" w:eastAsia="宋体" w:hAnsi="Simsun" w:cs="宋体"/>
          <w:color w:val="000000"/>
          <w:kern w:val="0"/>
          <w:szCs w:val="21"/>
        </w:rPr>
        <w:t>从大学生村官中考核招聘乡镇事业单位工作人员</w:t>
      </w:r>
    </w:p>
    <w:p w:rsidR="008C6EB1" w:rsidRPr="008C6EB1" w:rsidRDefault="008C6EB1" w:rsidP="008C6EB1">
      <w:pPr>
        <w:widowControl/>
        <w:shd w:val="clear" w:color="auto" w:fill="FFFFFF"/>
        <w:spacing w:after="200" w:line="330" w:lineRule="atLeast"/>
        <w:ind w:firstLine="480"/>
        <w:jc w:val="center"/>
        <w:rPr>
          <w:rFonts w:ascii="Simsun" w:eastAsia="宋体" w:hAnsi="Simsun" w:cs="宋体"/>
          <w:color w:val="000000"/>
          <w:kern w:val="0"/>
          <w:szCs w:val="21"/>
        </w:rPr>
      </w:pPr>
      <w:r w:rsidRPr="008C6EB1">
        <w:rPr>
          <w:rFonts w:ascii="Simsun" w:eastAsia="宋体" w:hAnsi="Simsun" w:cs="宋体"/>
          <w:color w:val="000000"/>
          <w:kern w:val="0"/>
          <w:szCs w:val="21"/>
        </w:rPr>
        <w:t>拟聘人员名单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775"/>
        <w:gridCol w:w="1241"/>
        <w:gridCol w:w="776"/>
        <w:gridCol w:w="776"/>
        <w:gridCol w:w="1242"/>
        <w:gridCol w:w="1149"/>
        <w:gridCol w:w="776"/>
        <w:gridCol w:w="776"/>
      </w:tblGrid>
      <w:tr w:rsidR="008C6EB1" w:rsidRPr="008C6EB1" w:rsidTr="008C6EB1">
        <w:trPr>
          <w:trHeight w:val="330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现工作</w:t>
            </w:r>
          </w:p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现任</w:t>
            </w:r>
          </w:p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首次签订大学生村官聘用合同时间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近3年年度考核</w:t>
            </w:r>
          </w:p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1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拟聘单位及岗位</w:t>
            </w:r>
          </w:p>
        </w:tc>
      </w:tr>
      <w:tr w:rsidR="008C6EB1" w:rsidRPr="008C6EB1" w:rsidTr="008C6EB1">
        <w:trPr>
          <w:trHeight w:val="330"/>
          <w:jc w:val="center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聂 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1982.10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黄舣镇</w:t>
            </w:r>
          </w:p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界牌村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党总支副书记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2007.09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2013、2014优秀</w:t>
            </w:r>
          </w:p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2015合格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黄舣镇畜牧兽医站工作员</w:t>
            </w:r>
          </w:p>
        </w:tc>
      </w:tr>
      <w:tr w:rsidR="008C6EB1" w:rsidRPr="008C6EB1" w:rsidTr="008C6EB1">
        <w:trPr>
          <w:trHeight w:val="330"/>
          <w:jc w:val="center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韦 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1986.06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石寨镇</w:t>
            </w:r>
          </w:p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新学村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党支部副书记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2007.09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2013年优秀</w:t>
            </w:r>
          </w:p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2014、2015合格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石寨镇农业技术推广综合服务站工作员</w:t>
            </w:r>
          </w:p>
        </w:tc>
      </w:tr>
      <w:tr w:rsidR="008C6EB1" w:rsidRPr="008C6EB1" w:rsidTr="008C6EB1">
        <w:trPr>
          <w:trHeight w:val="330"/>
          <w:jc w:val="center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刘利娜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1986.04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石寨镇</w:t>
            </w:r>
          </w:p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久桥村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党支部副书记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2008.09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均为合格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方山镇社会事务服务中心工作员</w:t>
            </w:r>
          </w:p>
        </w:tc>
      </w:tr>
      <w:tr w:rsidR="008C6EB1" w:rsidRPr="008C6EB1" w:rsidTr="008C6EB1">
        <w:trPr>
          <w:trHeight w:val="330"/>
          <w:jc w:val="center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陈 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1986.11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弥陀镇</w:t>
            </w:r>
          </w:p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群利村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村主任助理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2008.09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均为合格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弥陀镇农业技术推广综合服务站工作员</w:t>
            </w:r>
          </w:p>
        </w:tc>
      </w:tr>
      <w:tr w:rsidR="008C6EB1" w:rsidRPr="008C6EB1" w:rsidTr="008C6EB1">
        <w:trPr>
          <w:trHeight w:val="330"/>
          <w:jc w:val="center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胡 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1982.03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分水岭镇</w:t>
            </w:r>
          </w:p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常乐寺村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党支部书记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2008.09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2013年优秀</w:t>
            </w:r>
          </w:p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2014、2015合格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分水岭镇畜牧兽医站工作员</w:t>
            </w:r>
          </w:p>
        </w:tc>
      </w:tr>
      <w:tr w:rsidR="008C6EB1" w:rsidRPr="008C6EB1" w:rsidTr="008C6EB1">
        <w:trPr>
          <w:trHeight w:val="330"/>
          <w:jc w:val="center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王 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1986.09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分水岭镇</w:t>
            </w:r>
          </w:p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董允坝村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党支部副书记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2008.09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2013年合格</w:t>
            </w:r>
          </w:p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2014、2015优秀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分水岭镇农业技术推广综合服务站工作员</w:t>
            </w:r>
          </w:p>
        </w:tc>
      </w:tr>
      <w:tr w:rsidR="008C6EB1" w:rsidRPr="008C6EB1" w:rsidTr="008C6EB1">
        <w:trPr>
          <w:trHeight w:val="330"/>
          <w:jc w:val="center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禹 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1982.07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丹林镇</w:t>
            </w:r>
          </w:p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建设村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村主任助理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2009.11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2013、2014合格</w:t>
            </w:r>
          </w:p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2015优秀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丹林镇社会事务服务中心工作员</w:t>
            </w:r>
          </w:p>
        </w:tc>
      </w:tr>
      <w:tr w:rsidR="008C6EB1" w:rsidRPr="008C6EB1" w:rsidTr="008C6EB1">
        <w:trPr>
          <w:trHeight w:val="330"/>
          <w:jc w:val="center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黄 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1985.09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江北镇</w:t>
            </w:r>
          </w:p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岱宗村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党支部副书记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2009.12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2013年优秀</w:t>
            </w:r>
          </w:p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2014、2015合格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江北镇社会事务服务中心工作员</w:t>
            </w:r>
          </w:p>
        </w:tc>
      </w:tr>
      <w:tr w:rsidR="008C6EB1" w:rsidRPr="008C6EB1" w:rsidTr="008C6EB1">
        <w:trPr>
          <w:trHeight w:val="330"/>
          <w:jc w:val="center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涂 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1986.10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石寨镇</w:t>
            </w:r>
          </w:p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田湾村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村主任助理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2009.10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均为合格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6EB1" w:rsidRPr="008C6EB1" w:rsidRDefault="008C6EB1" w:rsidP="008C6EB1">
            <w:pPr>
              <w:widowControl/>
              <w:spacing w:line="33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t>黄舣镇农业技术推广综合服务</w:t>
            </w:r>
            <w:r w:rsidRPr="008C6EB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站工作员</w:t>
            </w:r>
          </w:p>
        </w:tc>
      </w:tr>
    </w:tbl>
    <w:p w:rsidR="008C6EB1" w:rsidRPr="008C6EB1" w:rsidRDefault="008C6EB1" w:rsidP="008C6EB1">
      <w:pPr>
        <w:widowControl/>
        <w:shd w:val="clear" w:color="auto" w:fill="FFFFFF"/>
        <w:spacing w:line="330" w:lineRule="atLeast"/>
        <w:ind w:firstLine="480"/>
        <w:jc w:val="center"/>
        <w:rPr>
          <w:rFonts w:ascii="Simsun" w:eastAsia="宋体" w:hAnsi="Simsun" w:cs="宋体"/>
          <w:color w:val="000000"/>
          <w:kern w:val="0"/>
          <w:szCs w:val="21"/>
        </w:rPr>
      </w:pPr>
      <w:r w:rsidRPr="008C6EB1">
        <w:rPr>
          <w:rFonts w:ascii="Simsun" w:eastAsia="宋体" w:hAnsi="Simsun" w:cs="宋体"/>
          <w:color w:val="000000"/>
          <w:kern w:val="0"/>
          <w:szCs w:val="21"/>
        </w:rPr>
        <w:lastRenderedPageBreak/>
        <w:t> </w:t>
      </w:r>
    </w:p>
    <w:p w:rsidR="003B7840" w:rsidRPr="008C6EB1" w:rsidRDefault="003B7840">
      <w:bookmarkStart w:id="0" w:name="_GoBack"/>
      <w:bookmarkEnd w:id="0"/>
    </w:p>
    <w:sectPr w:rsidR="003B7840" w:rsidRPr="008C6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624"/>
    <w:rsid w:val="003B7840"/>
    <w:rsid w:val="008C6EB1"/>
    <w:rsid w:val="009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9CDAA-EB0C-4C6D-95EA-B31422E0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8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>CHINA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2016-02-01T11:17:00Z</dcterms:created>
  <dcterms:modified xsi:type="dcterms:W3CDTF">2016-02-01T11:17:00Z</dcterms:modified>
</cp:coreProperties>
</file>