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728"/>
        <w:gridCol w:w="456"/>
        <w:gridCol w:w="2908"/>
        <w:gridCol w:w="2551"/>
        <w:gridCol w:w="1418"/>
      </w:tblGrid>
      <w:tr w:rsidR="008F0544" w:rsidRPr="008F0544" w:rsidTr="008F0544">
        <w:trPr>
          <w:trHeight w:val="2034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薪资待遇</w:t>
            </w:r>
          </w:p>
        </w:tc>
      </w:tr>
      <w:tr w:rsidR="008F0544" w:rsidRPr="008F0544" w:rsidTr="008F0544">
        <w:tc>
          <w:tcPr>
            <w:tcW w:w="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综合管理部</w:t>
            </w:r>
          </w:p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  <w:p w:rsidR="008F0544" w:rsidRPr="008F0544" w:rsidRDefault="008F0544" w:rsidP="008F05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网络营销专员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1、负责建立企业官方</w:t>
            </w:r>
            <w:proofErr w:type="gramStart"/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微信公众</w:t>
            </w:r>
            <w:proofErr w:type="gramEnd"/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账号并进行内容发布，为粉丝策划与提供优质、有高度传播性的内容；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2、研究</w:t>
            </w:r>
            <w:proofErr w:type="gramStart"/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微信公众号推广</w:t>
            </w:r>
            <w:proofErr w:type="gramEnd"/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模式，</w:t>
            </w:r>
            <w:proofErr w:type="gramStart"/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利用微信进行</w:t>
            </w:r>
            <w:proofErr w:type="gramEnd"/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品牌推广，产品营销；建立有效运营手段，增加粉丝数，提高关注度；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3、完成研究院培训内容的及时发布，并掌握即时新闻热点，能够完成专题策划、编辑制作；跟踪</w:t>
            </w:r>
            <w:proofErr w:type="gramStart"/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微信推广</w:t>
            </w:r>
            <w:proofErr w:type="gramEnd"/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效果，分析数据并反馈；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4、同时负责研究院官方网站的后期维护；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大学本科及以上学历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市场营销、信息管理、电子商务等相关专业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3年以上网络营销工作经验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有较强的组织、协调、沟通及人际交往能力，良好的团队协作精神，为人诚实可靠、品行端正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具有较好的文字功底，熟练掌握各类办公软件的使用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1、3500～4000元/月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2、按国家规定缴纳险金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F0544" w:rsidRPr="008F0544" w:rsidTr="008F054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驾驶员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1、三年以上机动车驾龄，C1以上驾照，</w:t>
            </w: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熟悉车辆年检、保险、养路费办理等程序；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2、负责车辆定期年检，不定期检查，做好车辆相关维护保养并进行记录车辆违章查询与费用缴纳，事故、故障车辆维修与相关保险理赔、车辆费用控制与报销等；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3、具有良好的驾驶技术，服务意识强，形象气质佳，身体健康、为人正直、老实本分、工作积极主动；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4、领导安排其他临时性工作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1、高中及以上学历，退役军人优先；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2、三年以上机动车驾龄，C1以上驾照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1、2500～3500元/月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2、按国家规定缴纳险金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3、本地户口优先</w:t>
            </w:r>
          </w:p>
        </w:tc>
      </w:tr>
      <w:tr w:rsidR="008F0544" w:rsidRPr="008F0544" w:rsidTr="008F0544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综合管理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部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行政专员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制定研究院各项规章制度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负责研究院各项人力资源管理工作，包括人员招聘、合同签订、培训、考勤、绩效考核等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负责研究院各类文件制发与档案管理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4、接听电话来访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lastRenderedPageBreak/>
              <w:t>1</w:t>
            </w:r>
            <w:r w:rsidRPr="008F054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、</w:t>
            </w:r>
            <w:r w:rsidRPr="008F054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大专以上学历，人力资源、行政及企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业管理相关专业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</w:t>
            </w:r>
            <w:r w:rsidRPr="008F054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、</w:t>
            </w:r>
            <w:r w:rsidRPr="008F054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3年以上行政或人事工作经验，熟悉政府办公流程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3</w:t>
            </w:r>
            <w:r w:rsidRPr="008F0544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、</w:t>
            </w:r>
            <w:r w:rsidRPr="008F054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  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沟通能力较强，有耐心，责任心强，积极主动，有较强应变能力</w:t>
            </w:r>
          </w:p>
          <w:p w:rsidR="008F0544" w:rsidRPr="008F0544" w:rsidRDefault="008F0544" w:rsidP="008F0544">
            <w:pPr>
              <w:widowControl/>
              <w:ind w:left="480" w:hanging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 熟练操作MS软件，精通WORD和EXCEL。学习能力强。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1、3000～4000元/月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2、按国家规定缴纳险金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8F0544" w:rsidRPr="008F0544" w:rsidTr="008F0544"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培训事业部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培训专员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1</w:t>
            </w:r>
            <w:r w:rsidRPr="008F0544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、负责挖掘并收集培训需求信息资料，分析总结现有培训政策；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8F0544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负责研究院与培训客户的项目对接，完成培训项目设计；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3、负责</w:t>
            </w:r>
            <w:r w:rsidRPr="008F0544">
              <w:rPr>
                <w:rFonts w:ascii="Verdana" w:eastAsia="宋体" w:hAnsi="Verdana" w:cs="宋体"/>
                <w:color w:val="000000"/>
                <w:kern w:val="0"/>
                <w:sz w:val="24"/>
                <w:szCs w:val="24"/>
              </w:rPr>
              <w:t>研究院培训计划的跟踪及落实；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负责研究院培训班的课程安排与班级管理；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5、达成研究院所要求的经营绩效。</w:t>
            </w:r>
          </w:p>
          <w:p w:rsidR="008F0544" w:rsidRPr="008F0544" w:rsidRDefault="008F0544" w:rsidP="008F0544">
            <w:pPr>
              <w:widowControl/>
              <w:ind w:left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大学本科及以上学历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容貌端正，办事严谨周到，团队协作能力较强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年龄小于35周岁，男女不限</w:t>
            </w:r>
          </w:p>
          <w:p w:rsidR="008F0544" w:rsidRPr="008F0544" w:rsidRDefault="008F0544" w:rsidP="008F0544">
            <w:pPr>
              <w:widowControl/>
              <w:ind w:left="360" w:hanging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8F05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、</w:t>
            </w: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1-2年培训教育工作经验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1、3000～4000元/月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2、按国家规定缴纳险金</w:t>
            </w:r>
          </w:p>
          <w:p w:rsidR="008F0544" w:rsidRPr="008F0544" w:rsidRDefault="008F0544" w:rsidP="008F05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054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E43A87" w:rsidRPr="008F0544" w:rsidRDefault="00E43A87"/>
    <w:sectPr w:rsidR="00E43A87" w:rsidRPr="008F0544" w:rsidSect="00E4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544"/>
    <w:rsid w:val="008F0544"/>
    <w:rsid w:val="00E4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2016-02-19T06:12:00Z</dcterms:created>
  <dcterms:modified xsi:type="dcterms:W3CDTF">2016-02-19T06:14:00Z</dcterms:modified>
</cp:coreProperties>
</file>