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71" w:rsidRPr="007F5371" w:rsidRDefault="007F5371" w:rsidP="007F5371">
      <w:pPr>
        <w:shd w:val="clear" w:color="auto" w:fill="F0FCEE"/>
        <w:adjustRightInd/>
        <w:snapToGrid/>
        <w:spacing w:after="0" w:line="405" w:lineRule="atLeast"/>
        <w:ind w:firstLine="482"/>
        <w:rPr>
          <w:rFonts w:ascii="宋体" w:eastAsia="宋体" w:hAnsi="宋体" w:cs="宋体"/>
          <w:color w:val="383838"/>
          <w:sz w:val="18"/>
          <w:szCs w:val="18"/>
        </w:rPr>
      </w:pPr>
      <w:r w:rsidRPr="007F5371">
        <w:rPr>
          <w:rFonts w:ascii="宋体" w:eastAsia="宋体" w:hAnsi="宋体" w:cs="宋体" w:hint="eastAsia"/>
          <w:b/>
          <w:bCs/>
          <w:color w:val="383838"/>
          <w:sz w:val="24"/>
          <w:szCs w:val="24"/>
        </w:rPr>
        <w:t>温州医科大学附属第二医院将于近期进行2016年第二次公开招聘考试，现将2016年进人计划剩余职数公布如下，以供有意者参考，具体信息以公招公告为准。</w:t>
      </w:r>
    </w:p>
    <w:tbl>
      <w:tblPr>
        <w:tblW w:w="0" w:type="auto"/>
        <w:tblInd w:w="93" w:type="dxa"/>
        <w:shd w:val="clear" w:color="auto" w:fill="F0FCEE"/>
        <w:tblCellMar>
          <w:left w:w="0" w:type="dxa"/>
          <w:right w:w="0" w:type="dxa"/>
        </w:tblCellMar>
        <w:tblLook w:val="04A0"/>
      </w:tblPr>
      <w:tblGrid>
        <w:gridCol w:w="486"/>
        <w:gridCol w:w="1402"/>
        <w:gridCol w:w="981"/>
        <w:gridCol w:w="487"/>
        <w:gridCol w:w="431"/>
        <w:gridCol w:w="1025"/>
        <w:gridCol w:w="2165"/>
        <w:gridCol w:w="487"/>
        <w:gridCol w:w="769"/>
      </w:tblGrid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b/>
                <w:bCs/>
                <w:color w:val="383838"/>
                <w:sz w:val="20"/>
                <w:szCs w:val="20"/>
              </w:rPr>
              <w:t>序号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b/>
                <w:bCs/>
                <w:color w:val="383838"/>
                <w:sz w:val="20"/>
                <w:szCs w:val="20"/>
              </w:rPr>
              <w:t>科室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b/>
                <w:bCs/>
                <w:color w:val="383838"/>
                <w:sz w:val="20"/>
                <w:szCs w:val="20"/>
              </w:rPr>
              <w:t>岗位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b/>
                <w:bCs/>
                <w:color w:val="383838"/>
                <w:sz w:val="20"/>
                <w:szCs w:val="20"/>
              </w:rPr>
              <w:t>职数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b/>
                <w:bCs/>
                <w:color w:val="383838"/>
                <w:sz w:val="20"/>
                <w:szCs w:val="20"/>
              </w:rPr>
              <w:t>学历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b/>
                <w:bCs/>
                <w:color w:val="383838"/>
                <w:sz w:val="20"/>
                <w:szCs w:val="20"/>
              </w:rPr>
              <w:t>专业及其他要求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b/>
                <w:bCs/>
                <w:color w:val="383838"/>
                <w:sz w:val="20"/>
                <w:szCs w:val="20"/>
              </w:rPr>
              <w:t>届别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b/>
                <w:bCs/>
                <w:color w:val="383838"/>
                <w:sz w:val="20"/>
                <w:szCs w:val="20"/>
              </w:rPr>
              <w:t>英语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消化内科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2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心内管内科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呼吸内科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4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内分泌科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5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血液肿瘤科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血液内科学及相关专业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6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肿瘤放化疗科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7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肾内科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8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风湿免疫科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风湿免疫学及相关专业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9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感染内科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10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神经精神学科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11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神经外科</w:t>
            </w: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br/>
              <w:t>（小儿神经外科）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神经外科学及相关专业（岗位为小儿神经外科方向）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12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泌尿外科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13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心胸外科</w:t>
            </w: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br/>
              <w:t>（小儿心胸外科）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心胸外科学及相关专业（岗位为小儿心胸外科方向）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胃肠外科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15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颈部外科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16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肝胆外科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17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乳腺外科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18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肛肠外科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外科学及相关专业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19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血管外科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外科学及相关专业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20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小儿外科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21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耳鼻咽喉科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22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眼科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23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口腔科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口腔外科专业副高及以上职称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口腔内科专业副高及以上职称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24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妇产科学科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生殖医学中心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相关专业正高职称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实验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中级以上职称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妇科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康复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妇科泌尿、康复医学及相关专业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26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产科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妇产科学及相关专业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27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骨外科学科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创伤骨科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28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儿童骨科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29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关节外科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脊柱骨科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31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手显微外科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整形外科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外科学及相关专业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33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新生儿科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儿科学、内科学及其他七年制医学相关专业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34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儿童呼吸科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35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儿童感染科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36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儿童心血管科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37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儿童内分泌遗传代谢科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38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儿童肾脏科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39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儿童风湿免疫科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40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儿童神经科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41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儿童消化科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儿科学、内科学及其他七年制医学相关专业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42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儿童血液科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儿科学、内科学及其他七年制医学相关专业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43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儿童急诊科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44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儿童ICU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45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儿童保健科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46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儿童康复科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lastRenderedPageBreak/>
              <w:t>47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重症医学科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48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急诊科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急诊医学及临床医学相关专业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CET4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49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康复医学科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技师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康复医学理疗学、物理治疗或作业治疗等专业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50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皮肤科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51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麻醉学科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麻醉手术部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麻醉学及七年制临床医学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52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疼痛科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53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药学部（西药）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药剂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54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输血科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医技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临床检验或输血检验等专业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55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病理科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病理学、临床医学相关专业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CET4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56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检验医学学科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医技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临床检验诊断学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57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放射影像科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诊断组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技术组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医技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临床、医学影像相关专业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CET4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58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介入科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临床及医学影像相关专业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59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超声影像科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医学影像、临床医学等相关专业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CET4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60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营养科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相关专业副高及以上职称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营养医学相关专业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61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重点实验室及重点学科等科研单元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妇产科学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科研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62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小儿外科学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科研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63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新生儿科学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科研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儿童肾脏科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科研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康复医学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科研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66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磁共振脑功能研究所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科研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67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护理部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护理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博士研究生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医学相关专业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护理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护理学及相关专业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护理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79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本科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护理学、助产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CET4</w:t>
            </w:r>
          </w:p>
        </w:tc>
      </w:tr>
      <w:tr w:rsidR="007F5371" w:rsidRPr="007F5371" w:rsidTr="007F53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CEE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护理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20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专科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护理学、助产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三级或A级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68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财务处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管理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会计学相关专业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69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后勤工程处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管理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电气、机械等相关专业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70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信息技术中心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管理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计算机相关专业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71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党办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管理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中文、新闻学、传播学等相关专业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72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临床工程处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管理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生物医学工程、机械、电子、信息、工程等理工科专业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73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对外合作处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管理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英语相关或翻译相关专业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专业八级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lastRenderedPageBreak/>
              <w:t>74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行政综合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管理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硕士研究生及以上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公共管理、公共卫生管理等相关管理类专业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应届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CET6</w:t>
            </w:r>
          </w:p>
        </w:tc>
      </w:tr>
      <w:tr w:rsidR="007F5371" w:rsidRPr="007F5371" w:rsidTr="007F537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b/>
                <w:bCs/>
                <w:color w:val="383838"/>
                <w:sz w:val="20"/>
                <w:szCs w:val="20"/>
              </w:rPr>
              <w:t>小计：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>255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371" w:rsidRPr="007F5371" w:rsidRDefault="007F5371" w:rsidP="007F5371">
            <w:pPr>
              <w:adjustRightInd/>
              <w:snapToGrid/>
              <w:spacing w:after="0" w:line="405" w:lineRule="atLeast"/>
              <w:jc w:val="center"/>
              <w:rPr>
                <w:rFonts w:ascii="宋体" w:eastAsia="宋体" w:hAnsi="宋体" w:cs="宋体"/>
                <w:color w:val="383838"/>
                <w:sz w:val="18"/>
                <w:szCs w:val="18"/>
              </w:rPr>
            </w:pPr>
            <w:r w:rsidRPr="007F5371">
              <w:rPr>
                <w:rFonts w:ascii="宋体" w:eastAsia="宋体" w:hAnsi="宋体" w:cs="宋体" w:hint="eastAsia"/>
                <w:color w:val="383838"/>
                <w:sz w:val="20"/>
                <w:szCs w:val="20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86C6A"/>
    <w:rsid w:val="007F537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37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2016-02-24T11:41:00Z</dcterms:modified>
</cp:coreProperties>
</file>