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435"/>
        <w:gridCol w:w="548"/>
        <w:gridCol w:w="536"/>
        <w:gridCol w:w="1380"/>
        <w:gridCol w:w="1163"/>
        <w:gridCol w:w="626"/>
        <w:gridCol w:w="805"/>
        <w:gridCol w:w="1065"/>
        <w:gridCol w:w="435"/>
        <w:gridCol w:w="894"/>
      </w:tblGrid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姓名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报考单位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报考职位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准考证号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行政职业能力测验成绩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3000米跑成绩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400米障碍成绩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考试成绩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名次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备注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宗万荣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16010021108 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34.17 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80.25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入围面试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金亮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16010022914 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53.33 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78.30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入围面试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吴翔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16010026112 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38.33 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71.70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入围面试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吴丹炜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16010021221 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45.83 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71.50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入围面试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林炜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16010025313 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50.83 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86 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67 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68.80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入围面试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葛伟阳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16010024402 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45.83 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73 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68.00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入围面试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王凯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16010026423 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51.67 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79 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65.90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8 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徐宁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16010025318 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55.83 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64.70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金浩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16010021824 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67.5 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63 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63.30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李鹏飞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16010024705 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48.33 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70 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68 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62.80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吕智意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16010020322 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54.17 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60.70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柳洭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16010020702 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26.67 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77 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64 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57.35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金榆珉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16010025617 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37.5 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67 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64 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57.10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 </w:t>
            </w:r>
          </w:p>
        </w:tc>
      </w:tr>
      <w:tr w:rsidR="00E42007" w:rsidRPr="00E42007" w:rsidTr="00E4200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张志仁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义乌市公安局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特警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16010023918 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35.83 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62 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56.60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</w:rPr>
              <w:t> </w:t>
            </w: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42007" w:rsidRPr="00E42007" w:rsidRDefault="00E42007" w:rsidP="00E42007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4200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315DF"/>
    <w:rsid w:val="003D37D8"/>
    <w:rsid w:val="00426133"/>
    <w:rsid w:val="004358AB"/>
    <w:rsid w:val="008B7726"/>
    <w:rsid w:val="00D31D50"/>
    <w:rsid w:val="00E4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00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E42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2016-02-26T11:42:00Z</dcterms:modified>
</cp:coreProperties>
</file>