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20" w:type="dxa"/>
        <w:tblCellMar>
          <w:left w:w="0" w:type="dxa"/>
          <w:right w:w="0" w:type="dxa"/>
        </w:tblCellMar>
        <w:tblLook w:val="04A0"/>
      </w:tblPr>
      <w:tblGrid>
        <w:gridCol w:w="600"/>
        <w:gridCol w:w="2220"/>
        <w:gridCol w:w="1000"/>
        <w:gridCol w:w="1440"/>
        <w:gridCol w:w="760"/>
        <w:gridCol w:w="1020"/>
        <w:gridCol w:w="980"/>
        <w:gridCol w:w="600"/>
      </w:tblGrid>
      <w:tr w:rsidR="0074285A" w:rsidRPr="0074285A" w:rsidTr="0074285A">
        <w:trPr>
          <w:trHeight w:val="1590"/>
        </w:trPr>
        <w:tc>
          <w:tcPr>
            <w:tcW w:w="8620" w:type="dxa"/>
            <w:gridSpan w:val="8"/>
            <w:tcBorders>
              <w:top w:val="nil"/>
              <w:left w:val="nil"/>
              <w:bottom w:val="single" w:sz="4" w:space="0" w:color="auto"/>
              <w:right w:val="nil"/>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b/>
                <w:bCs/>
                <w:color w:val="FF0000"/>
                <w:kern w:val="0"/>
                <w:sz w:val="27"/>
              </w:rPr>
              <w:t>厦门市卫生和计划生育委员会所属事业单位补充编外及非在编工作人员考试（2016年1月）笔试进入面试人选资格复核名单（三）</w:t>
            </w:r>
          </w:p>
        </w:tc>
      </w:tr>
      <w:tr w:rsidR="0074285A" w:rsidRPr="0074285A" w:rsidTr="0074285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b/>
                <w:bCs/>
                <w:color w:val="000000"/>
                <w:kern w:val="0"/>
                <w:sz w:val="20"/>
              </w:rPr>
              <w:t>序号</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b/>
                <w:bCs/>
                <w:color w:val="000000"/>
                <w:kern w:val="0"/>
                <w:sz w:val="20"/>
              </w:rPr>
              <w:t>招聘单位</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b/>
                <w:bCs/>
                <w:color w:val="000000"/>
                <w:kern w:val="0"/>
                <w:sz w:val="20"/>
              </w:rPr>
              <w:t>岗位编码</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b/>
                <w:bCs/>
                <w:color w:val="000000"/>
                <w:kern w:val="0"/>
                <w:sz w:val="20"/>
              </w:rPr>
              <w:t>招聘岗位</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b/>
                <w:bCs/>
                <w:color w:val="000000"/>
                <w:kern w:val="0"/>
                <w:sz w:val="20"/>
              </w:rPr>
              <w:t>拟招聘人数</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b/>
                <w:bCs/>
                <w:color w:val="000000"/>
                <w:kern w:val="0"/>
                <w:sz w:val="20"/>
              </w:rPr>
              <w:t>准考证号</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b/>
                <w:bCs/>
                <w:color w:val="000000"/>
                <w:kern w:val="0"/>
                <w:sz w:val="20"/>
              </w:rPr>
              <w:t>笔试成绩</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b/>
                <w:bCs/>
                <w:color w:val="000000"/>
                <w:kern w:val="0"/>
                <w:sz w:val="20"/>
              </w:rPr>
              <w:t>名次</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3040</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儿科医师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18039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64.52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3040</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儿科医师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18038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61.97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产科医师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17543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73.41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产科医师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17541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69.01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产科医师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17542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67.58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8622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69.09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8617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68.47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8619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66.74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8618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65.52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8625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62.8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8627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60.99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2619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77.61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2626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77.05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2733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75.69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2706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75.17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2630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74.47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2602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73.77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2615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73.15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2712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73.05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2726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72.24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2635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71.94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2718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2705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71.74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2603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71.47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2727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70.72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2710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70.21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2534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70.11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2724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69.56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69.31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2631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69.15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2531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2532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69.04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2730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68.62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2530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2519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67.79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2732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67.16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lastRenderedPageBreak/>
              <w:t>37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2624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66.57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65.38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2708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65.35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厦门市第二医院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2516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65.32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儿童保健科医师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18218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78.42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儿童保健科医师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18222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77.77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儿童保健科医师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18229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77.27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儿童神经康复科技师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16808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77.26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儿童神经康复科技师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16729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72.34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儿童神经康复科技师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16732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71.93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麻醉科医师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18408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75.67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麻醉科医师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18407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73.18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麻醉科医师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18406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70.34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麻醉科医师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18405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65.01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麻醉科医师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18404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60.42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3048</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超声医学科医师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16128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82.76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3048</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超声医学科医师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16129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77.67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3049</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心电图医师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13835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65.12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3050</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8515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80.32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3050</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8602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73.52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3050</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8601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71.84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3050</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8524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3050</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8522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69.07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3050</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8526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65.65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3050</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8511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63.51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3050</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8606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63.27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8327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75.27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8321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74.24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73.66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8407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72.47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8306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71.64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8401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8406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71.47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8403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69.85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8324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68.27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8329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66.77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8313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8309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8330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60.54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lastRenderedPageBreak/>
              <w:t>77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8305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60.36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8318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76.88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8319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72.23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8325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69.88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8314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8323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68.87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8326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68.05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8307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67.06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8311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65.74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8312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8315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62.12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8404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62.05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8322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60.99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厦门市妇幼保健院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助产士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8402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内科医师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13830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60.13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外科医师1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14828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80.44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妇产科医师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17614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83.77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3058</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麻醉科医师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18412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64.59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3058</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麻醉科医师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18413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64.18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3059</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放射科技师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16015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79.5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3059</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放射科技师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16022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78.52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3059</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放射科技师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16021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76.25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3059</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放射科技师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16028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74.02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3059</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放射科技师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16020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70.84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3059</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放射科技师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16017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69.67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病理科技师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15620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85.01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病理科技师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15704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78.93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病理科技师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15702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77.84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病理科技师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15618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76.17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病理科技师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15626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74.42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病理科技师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15619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脑电图技师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13828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药师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12403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92.76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药师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12420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91.27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药师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12414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90.94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药师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12518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88.17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药师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12417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87.68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药师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12404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85.09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8719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68.59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8717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60.22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7601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75.22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7530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74.92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lastRenderedPageBreak/>
              <w:t>120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7620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74.38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7715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71.57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7709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71.07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7616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70.68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7523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66.92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7607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66.24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7615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66.05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7626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65.73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65.72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7714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65.67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7614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65.39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7624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65.27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7716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64.83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7606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64.64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63.27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7703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62.79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7704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62.52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7529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62.07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7711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61.45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7526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60.94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7605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60.57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7621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60.42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7321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73.76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72.77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7310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72.59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7405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70.49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7413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70.02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7408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69.65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7325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69.61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7322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68.34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7315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68.12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7414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66.63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7411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65.12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7407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64.21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7323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63.13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7401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62.9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7403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62.5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7318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62.16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7330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60.95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7324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60.74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7409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60.43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lastRenderedPageBreak/>
              <w:t>163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7312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60.02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7513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74.62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7501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7507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71.07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69.19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7504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68.56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7415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68.37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7424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67.22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7425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66.72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7512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66.41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66.35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7416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65.89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7506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65.82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7502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65.54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7419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65.18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7503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64.45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7423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63.62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7510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63.51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7420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63.45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7427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63.07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7515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63.04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3067</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护士4</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7421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60.74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3068</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财务科职员</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10121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91.84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3068</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财务科职员</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10201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85.93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厦门市海沧医院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3068</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财务科职员</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10116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81.59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厦门市仙岳医院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3070</w:t>
            </w:r>
          </w:p>
        </w:tc>
        <w:tc>
          <w:tcPr>
            <w:tcW w:w="0" w:type="auto"/>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7918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76.71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厦门市仙岳医院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3070</w:t>
            </w:r>
          </w:p>
        </w:tc>
        <w:tc>
          <w:tcPr>
            <w:tcW w:w="0" w:type="auto"/>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7919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72.65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厦门市仙岳医院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3070</w:t>
            </w:r>
          </w:p>
        </w:tc>
        <w:tc>
          <w:tcPr>
            <w:tcW w:w="0" w:type="auto"/>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7910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72.64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厦门市仙岳医院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3070</w:t>
            </w:r>
          </w:p>
        </w:tc>
        <w:tc>
          <w:tcPr>
            <w:tcW w:w="0" w:type="auto"/>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7827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72.40</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厦门市仙岳医院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3070</w:t>
            </w:r>
          </w:p>
        </w:tc>
        <w:tc>
          <w:tcPr>
            <w:tcW w:w="0" w:type="auto"/>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7912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70.39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厦门市仙岳医院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3070</w:t>
            </w:r>
          </w:p>
        </w:tc>
        <w:tc>
          <w:tcPr>
            <w:tcW w:w="0" w:type="auto"/>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7911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68.05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厦门市仙岳医院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3070</w:t>
            </w:r>
          </w:p>
        </w:tc>
        <w:tc>
          <w:tcPr>
            <w:tcW w:w="0" w:type="auto"/>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7830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66.60</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厦门市仙岳医院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3070</w:t>
            </w:r>
          </w:p>
        </w:tc>
        <w:tc>
          <w:tcPr>
            <w:tcW w:w="0" w:type="auto"/>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7906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65.54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厦门市仙岳医院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3070</w:t>
            </w:r>
          </w:p>
        </w:tc>
        <w:tc>
          <w:tcPr>
            <w:tcW w:w="0" w:type="auto"/>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7920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64.02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厦门市仙岳医院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3070</w:t>
            </w:r>
          </w:p>
        </w:tc>
        <w:tc>
          <w:tcPr>
            <w:tcW w:w="0" w:type="auto"/>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7903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63.21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10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厦门市仙岳医院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3070</w:t>
            </w:r>
          </w:p>
        </w:tc>
        <w:tc>
          <w:tcPr>
            <w:tcW w:w="0" w:type="auto"/>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7904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61.92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11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厦门市仙岳医院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3070</w:t>
            </w:r>
          </w:p>
        </w:tc>
        <w:tc>
          <w:tcPr>
            <w:tcW w:w="0" w:type="auto"/>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7908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61.40</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Arial" w:eastAsia="宋体" w:hAnsi="Arial" w:cs="Arial"/>
                <w:color w:val="000000"/>
                <w:kern w:val="0"/>
                <w:sz w:val="18"/>
                <w:szCs w:val="18"/>
              </w:rPr>
              <w:t>12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7012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83.2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77.64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6920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75.96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7010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75.74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6912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74.91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6925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74.42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lastRenderedPageBreak/>
              <w:t>206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6913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71.55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6918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69.42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7007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69.24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6914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68.15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6919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67.41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6923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66.52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6926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64.85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7016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64.22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厦门市心血管病医院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6922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63.8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病理科技师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17930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病理科技师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17932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71.34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3072</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病理科技师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17937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放射科技师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15917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86.51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放射科技师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15912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82.02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放射科技师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15907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79.51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放射科技师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15921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78.68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放射科技师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15911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3073</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放射科技师</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15913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72.53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8005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81.29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8003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80.26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7930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78.58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8001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74.24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7926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72.79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8002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72.64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8007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70.61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8011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70.12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7929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70.09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7925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69.37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8009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68.62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8015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67.24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7927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66.11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7928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64.93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8013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64.75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8008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63.47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240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8012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62.49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241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3074</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护理1</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8004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60.04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242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8127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86.54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243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8118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244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72.04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245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8116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72.01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246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8123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69.45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247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8124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67.79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248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8113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67.69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lastRenderedPageBreak/>
              <w:t>249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8108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67.09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8111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65.87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8120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8110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64.62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8109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64.21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8115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64.08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3075</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护理2</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8126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60.87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0814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78.62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0907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78.11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0622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77.85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0828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77.24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0631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76.72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0901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76.15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0620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75.1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0817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74.72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0826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73.59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0525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73.41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0526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73.38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0703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73.19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0905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72.79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0702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72.37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14</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0819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72.12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0829</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0803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71.57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0827</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70.97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0623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70.75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0724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70.56</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20</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0521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70.54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0715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70.04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0628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69.77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0822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69.77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280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0908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69.71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25</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281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0904</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69.64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26</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282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0903</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69.55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27</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283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0731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69.37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28</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284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0835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69.35</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29</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285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厦门市中医院</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3076</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护理3</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0711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69.12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w:t>
            </w:r>
          </w:p>
        </w:tc>
      </w:tr>
      <w:tr w:rsidR="0074285A" w:rsidRPr="0074285A" w:rsidTr="0074285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286</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厦门市医药研究所</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3078</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药物研究开发中心制剂人员</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18021</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68.51</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287</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厦门市医药研究所</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3078</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药物研究开发中心制剂人员</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18025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65.59</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288</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厦门市医药研究所</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3078</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药物研究开发中心制剂人员</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18028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61.94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lastRenderedPageBreak/>
              <w:t>289</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厦门市疾病预防控制中心</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3079</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业务质量管理科职员</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15226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77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290</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厦门市疾病预防控制中心</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3079</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业务质量管理科职员</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15232</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68</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291</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厦门市疾病预防控制中心</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3079</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业务质量管理科职员</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15228</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292</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厦门市医疗急救中心</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3080</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院前急救护士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8716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67.52</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293</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厦门市医疗急救中心</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3080</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院前急救护士</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8720</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67.24</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294</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厦门市医疗急救中心</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3081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厦门120调度员</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15306</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67</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r>
      <w:tr w:rsidR="0074285A" w:rsidRPr="0074285A" w:rsidTr="0074285A">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295</w:t>
            </w:r>
          </w:p>
        </w:tc>
        <w:tc>
          <w:tcPr>
            <w:tcW w:w="22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厦门市医疗急救中心</w:t>
            </w:r>
          </w:p>
        </w:tc>
        <w:tc>
          <w:tcPr>
            <w:tcW w:w="10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3081</w:t>
            </w:r>
          </w:p>
        </w:tc>
        <w:tc>
          <w:tcPr>
            <w:tcW w:w="144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厦门120调度员</w:t>
            </w:r>
          </w:p>
        </w:tc>
        <w:tc>
          <w:tcPr>
            <w:tcW w:w="76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15305</w:t>
            </w:r>
          </w:p>
        </w:tc>
        <w:tc>
          <w:tcPr>
            <w:tcW w:w="98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63</w:t>
            </w:r>
          </w:p>
        </w:tc>
        <w:tc>
          <w:tcPr>
            <w:tcW w:w="600" w:type="dxa"/>
            <w:tcBorders>
              <w:top w:val="nil"/>
              <w:left w:val="nil"/>
              <w:bottom w:val="single" w:sz="4" w:space="0" w:color="auto"/>
              <w:right w:val="single" w:sz="4" w:space="0" w:color="auto"/>
            </w:tcBorders>
            <w:shd w:val="clear" w:color="auto" w:fill="auto"/>
            <w:vAlign w:val="center"/>
            <w:hideMark/>
          </w:tcPr>
          <w:p w:rsidR="0074285A" w:rsidRPr="0074285A" w:rsidRDefault="0074285A" w:rsidP="0074285A">
            <w:pPr>
              <w:widowControl/>
              <w:spacing w:line="280" w:lineRule="atLeast"/>
              <w:jc w:val="center"/>
              <w:rPr>
                <w:rFonts w:ascii="Arial" w:eastAsia="宋体" w:hAnsi="Arial" w:cs="Arial"/>
                <w:color w:val="000000"/>
                <w:kern w:val="0"/>
                <w:sz w:val="18"/>
                <w:szCs w:val="18"/>
              </w:rPr>
            </w:pPr>
            <w:r w:rsidRPr="0074285A">
              <w:rPr>
                <w:rFonts w:ascii="宋体" w:eastAsia="宋体" w:hAnsi="宋体" w:cs="Arial"/>
                <w:color w:val="000000"/>
                <w:kern w:val="0"/>
                <w:sz w:val="20"/>
                <w:szCs w:val="20"/>
              </w:rPr>
              <w:t>2</w:t>
            </w:r>
          </w:p>
        </w:tc>
      </w:tr>
      <w:tr w:rsidR="0074285A" w:rsidRPr="0074285A" w:rsidTr="0074285A">
        <w:trPr>
          <w:trHeight w:val="870"/>
        </w:trPr>
        <w:tc>
          <w:tcPr>
            <w:tcW w:w="8620" w:type="dxa"/>
            <w:gridSpan w:val="8"/>
            <w:tcBorders>
              <w:top w:val="single" w:sz="4" w:space="0" w:color="auto"/>
              <w:left w:val="nil"/>
              <w:bottom w:val="nil"/>
              <w:right w:val="nil"/>
            </w:tcBorders>
            <w:shd w:val="clear" w:color="auto" w:fill="auto"/>
            <w:vAlign w:val="center"/>
            <w:hideMark/>
          </w:tcPr>
          <w:p w:rsidR="0074285A" w:rsidRPr="0074285A" w:rsidRDefault="0074285A" w:rsidP="0074285A">
            <w:pPr>
              <w:widowControl/>
              <w:spacing w:line="280" w:lineRule="atLeast"/>
              <w:jc w:val="left"/>
              <w:rPr>
                <w:rFonts w:ascii="Arial" w:eastAsia="宋体" w:hAnsi="Arial" w:cs="Arial"/>
                <w:color w:val="000000"/>
                <w:kern w:val="0"/>
                <w:sz w:val="18"/>
                <w:szCs w:val="18"/>
              </w:rPr>
            </w:pPr>
            <w:r w:rsidRPr="0074285A">
              <w:rPr>
                <w:rFonts w:ascii="宋体" w:eastAsia="宋体" w:hAnsi="宋体" w:cs="Arial"/>
                <w:color w:val="000000"/>
                <w:kern w:val="0"/>
                <w:sz w:val="20"/>
                <w:szCs w:val="20"/>
              </w:rPr>
              <w:t>温馨提醒：各单位资格复核的具体时间、地点详见“厦门市卫生和计划生育委员会所属事业单位补充工作人员考试（201６年1月）进入面试人选资格复核有关事项的通知”，逾期视为放弃面试资格。</w:t>
            </w:r>
          </w:p>
        </w:tc>
      </w:tr>
    </w:tbl>
    <w:p w:rsidR="005256F4" w:rsidRPr="0074285A" w:rsidRDefault="005256F4"/>
    <w:sectPr w:rsidR="005256F4" w:rsidRPr="007428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6F4" w:rsidRDefault="005256F4" w:rsidP="0074285A">
      <w:r>
        <w:separator/>
      </w:r>
    </w:p>
  </w:endnote>
  <w:endnote w:type="continuationSeparator" w:id="1">
    <w:p w:rsidR="005256F4" w:rsidRDefault="005256F4" w:rsidP="007428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6F4" w:rsidRDefault="005256F4" w:rsidP="0074285A">
      <w:r>
        <w:separator/>
      </w:r>
    </w:p>
  </w:footnote>
  <w:footnote w:type="continuationSeparator" w:id="1">
    <w:p w:rsidR="005256F4" w:rsidRDefault="005256F4" w:rsidP="00742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85A"/>
    <w:rsid w:val="005256F4"/>
    <w:rsid w:val="007428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2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285A"/>
    <w:rPr>
      <w:sz w:val="18"/>
      <w:szCs w:val="18"/>
    </w:rPr>
  </w:style>
  <w:style w:type="paragraph" w:styleId="a4">
    <w:name w:val="footer"/>
    <w:basedOn w:val="a"/>
    <w:link w:val="Char0"/>
    <w:uiPriority w:val="99"/>
    <w:semiHidden/>
    <w:unhideWhenUsed/>
    <w:rsid w:val="007428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285A"/>
    <w:rPr>
      <w:sz w:val="18"/>
      <w:szCs w:val="18"/>
    </w:rPr>
  </w:style>
  <w:style w:type="character" w:styleId="a5">
    <w:name w:val="Strong"/>
    <w:basedOn w:val="a0"/>
    <w:uiPriority w:val="22"/>
    <w:qFormat/>
    <w:rsid w:val="0074285A"/>
    <w:rPr>
      <w:b/>
      <w:bCs/>
    </w:rPr>
  </w:style>
</w:styles>
</file>

<file path=word/webSettings.xml><?xml version="1.0" encoding="utf-8"?>
<w:webSettings xmlns:r="http://schemas.openxmlformats.org/officeDocument/2006/relationships" xmlns:w="http://schemas.openxmlformats.org/wordprocessingml/2006/main">
  <w:divs>
    <w:div w:id="10570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1710</Words>
  <Characters>9750</Characters>
  <Application>Microsoft Office Word</Application>
  <DocSecurity>0</DocSecurity>
  <Lines>81</Lines>
  <Paragraphs>22</Paragraphs>
  <ScaleCrop>false</ScaleCrop>
  <Company>china</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2016-02-29T06:24:00Z</dcterms:created>
  <dcterms:modified xsi:type="dcterms:W3CDTF">2016-02-29T06:25:00Z</dcterms:modified>
</cp:coreProperties>
</file>